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A2ED02" w14:textId="77777777" w:rsidR="0019373E" w:rsidRDefault="00396530" w:rsidP="00D656DB">
      <w:pPr>
        <w:pStyle w:val="a3"/>
        <w:tabs>
          <w:tab w:val="clear" w:pos="4252"/>
          <w:tab w:val="clear" w:pos="8504"/>
        </w:tabs>
        <w:adjustRightInd w:val="0"/>
        <w:spacing w:line="240" w:lineRule="atLeast"/>
        <w:ind w:left="1032" w:hangingChars="300" w:hanging="1032"/>
        <w:jc w:val="left"/>
        <w:rPr>
          <w:rFonts w:ascii="Arial Black" w:eastAsia="HGPｺﾞｼｯｸE" w:hAnsi="Arial Black"/>
          <w:b/>
          <w:bCs/>
          <w:sz w:val="36"/>
          <w:szCs w:val="36"/>
          <w:bdr w:val="single" w:sz="4" w:space="0" w:color="auto"/>
        </w:rPr>
      </w:pPr>
      <w:bookmarkStart w:id="0" w:name="_Hlk42077611"/>
      <w:bookmarkEnd w:id="0"/>
      <w:r w:rsidRPr="00164713">
        <w:rPr>
          <w:rFonts w:ascii="HGPｺﾞｼｯｸE" w:eastAsia="HGPｺﾞｼｯｸE" w:hint="eastAsia"/>
          <w:b/>
          <w:bCs/>
          <w:sz w:val="36"/>
          <w:szCs w:val="36"/>
          <w:bdr w:val="single" w:sz="4" w:space="0" w:color="auto"/>
        </w:rPr>
        <w:t xml:space="preserve">　</w:t>
      </w:r>
      <w:r w:rsidR="000233DB">
        <w:rPr>
          <w:rFonts w:ascii="HGPｺﾞｼｯｸE" w:eastAsia="HGPｺﾞｼｯｸE" w:hint="eastAsia"/>
          <w:b/>
          <w:bCs/>
          <w:sz w:val="36"/>
          <w:szCs w:val="36"/>
          <w:bdr w:val="single" w:sz="4" w:space="0" w:color="auto"/>
        </w:rPr>
        <w:t xml:space="preserve">　</w:t>
      </w:r>
      <w:r w:rsidR="00006D71">
        <w:rPr>
          <w:rFonts w:ascii="HGPｺﾞｼｯｸE" w:eastAsia="HGPｺﾞｼｯｸE" w:hint="eastAsia"/>
          <w:b/>
          <w:bCs/>
          <w:sz w:val="36"/>
          <w:szCs w:val="36"/>
          <w:bdr w:val="single" w:sz="4" w:space="0" w:color="auto"/>
        </w:rPr>
        <w:t xml:space="preserve">　　　</w:t>
      </w:r>
      <w:r w:rsidR="000233DB">
        <w:rPr>
          <w:rFonts w:ascii="Arial Black" w:eastAsia="HGPｺﾞｼｯｸE" w:hAnsi="Arial Black" w:hint="eastAsia"/>
          <w:b/>
          <w:bCs/>
          <w:sz w:val="36"/>
          <w:szCs w:val="36"/>
          <w:bdr w:val="single" w:sz="4" w:space="0" w:color="auto"/>
        </w:rPr>
        <w:t xml:space="preserve">Mas </w:t>
      </w:r>
      <w:r w:rsidR="000233DB">
        <w:rPr>
          <w:rFonts w:ascii="Arial Black" w:eastAsia="HGPｺﾞｼｯｸE" w:hAnsi="Arial Black"/>
          <w:b/>
          <w:bCs/>
          <w:sz w:val="36"/>
          <w:szCs w:val="36"/>
          <w:bdr w:val="single" w:sz="4" w:space="0" w:color="auto"/>
        </w:rPr>
        <w:t xml:space="preserve">de </w:t>
      </w:r>
      <w:proofErr w:type="spellStart"/>
      <w:r w:rsidR="000233DB">
        <w:rPr>
          <w:rFonts w:ascii="Arial Black" w:eastAsia="HGPｺﾞｼｯｸE" w:hAnsi="Arial Black"/>
          <w:b/>
          <w:bCs/>
          <w:sz w:val="36"/>
          <w:szCs w:val="36"/>
          <w:bdr w:val="single" w:sz="4" w:space="0" w:color="auto"/>
        </w:rPr>
        <w:t>L’Escarida</w:t>
      </w:r>
      <w:proofErr w:type="spellEnd"/>
      <w:r w:rsidR="0037103D">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w:t>
      </w:r>
      <w:r w:rsidR="0037103D">
        <w:rPr>
          <w:rFonts w:ascii="Arial Black" w:eastAsia="HGPｺﾞｼｯｸE" w:hAnsi="Arial Black" w:hint="eastAsia"/>
          <w:b/>
          <w:bCs/>
          <w:sz w:val="36"/>
          <w:szCs w:val="36"/>
          <w:bdr w:val="single" w:sz="4" w:space="0" w:color="auto"/>
        </w:rPr>
        <w:t xml:space="preserve">　</w:t>
      </w:r>
      <w:r w:rsidR="00214184">
        <w:rPr>
          <w:rFonts w:ascii="Arial Black" w:eastAsia="HGPｺﾞｼｯｸE" w:hAnsi="Arial Black" w:hint="eastAsia"/>
          <w:b/>
          <w:bCs/>
          <w:sz w:val="36"/>
          <w:szCs w:val="36"/>
          <w:bdr w:val="single" w:sz="4" w:space="0" w:color="auto"/>
        </w:rPr>
        <w:t>マス・ド・レスカリ</w:t>
      </w:r>
      <w:r w:rsidR="000233DB">
        <w:rPr>
          <w:rFonts w:ascii="Arial Black" w:eastAsia="HGPｺﾞｼｯｸE" w:hAnsi="Arial Black" w:hint="eastAsia"/>
          <w:b/>
          <w:bCs/>
          <w:sz w:val="36"/>
          <w:szCs w:val="36"/>
          <w:bdr w:val="single" w:sz="4" w:space="0" w:color="auto"/>
        </w:rPr>
        <w:t>ダ</w:t>
      </w:r>
      <w:r w:rsidR="00F659F5">
        <w:rPr>
          <w:rFonts w:ascii="Arial Black" w:eastAsia="HGPｺﾞｼｯｸE" w:hAnsi="Arial Black" w:hint="eastAsia"/>
          <w:b/>
          <w:bCs/>
          <w:sz w:val="36"/>
          <w:szCs w:val="36"/>
          <w:bdr w:val="single" w:sz="4" w:space="0" w:color="auto"/>
        </w:rPr>
        <w:t xml:space="preserve">　</w:t>
      </w:r>
      <w:r w:rsidR="0019373E">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 xml:space="preserve">　</w:t>
      </w:r>
      <w:r w:rsidR="00464139">
        <w:rPr>
          <w:rFonts w:ascii="Arial Black" w:eastAsia="HGPｺﾞｼｯｸE" w:hAnsi="Arial Black" w:hint="eastAsia"/>
          <w:b/>
          <w:bCs/>
          <w:sz w:val="36"/>
          <w:szCs w:val="36"/>
          <w:bdr w:val="single" w:sz="4" w:space="0" w:color="auto"/>
        </w:rPr>
        <w:t xml:space="preserve">　</w:t>
      </w:r>
      <w:r w:rsidR="0037103D">
        <w:rPr>
          <w:rFonts w:ascii="Arial Black" w:eastAsia="HGPｺﾞｼｯｸE" w:hAnsi="Arial Black" w:hint="eastAsia"/>
          <w:b/>
          <w:bCs/>
          <w:sz w:val="36"/>
          <w:szCs w:val="36"/>
          <w:bdr w:val="single" w:sz="4" w:space="0" w:color="auto"/>
        </w:rPr>
        <w:t xml:space="preserve">　</w:t>
      </w:r>
      <w:r w:rsidR="00464139">
        <w:rPr>
          <w:rFonts w:ascii="Arial Black" w:eastAsia="HGPｺﾞｼｯｸE" w:hAnsi="Arial Black" w:hint="eastAsia"/>
          <w:b/>
          <w:bCs/>
          <w:sz w:val="36"/>
          <w:szCs w:val="36"/>
          <w:bdr w:val="single" w:sz="4" w:space="0" w:color="auto"/>
        </w:rPr>
        <w:t xml:space="preserve">　</w:t>
      </w:r>
    </w:p>
    <w:p w14:paraId="406B61BC" w14:textId="77777777" w:rsidR="00BA36A6" w:rsidRDefault="0019373E" w:rsidP="000233DB">
      <w:pPr>
        <w:pStyle w:val="a3"/>
        <w:tabs>
          <w:tab w:val="clear" w:pos="4252"/>
          <w:tab w:val="clear" w:pos="8504"/>
        </w:tabs>
        <w:adjustRightInd w:val="0"/>
        <w:spacing w:line="240" w:lineRule="atLeast"/>
        <w:ind w:left="1032" w:hangingChars="300" w:hanging="1032"/>
        <w:jc w:val="left"/>
        <w:rPr>
          <w:rFonts w:ascii="HGPｺﾞｼｯｸM" w:eastAsia="HGPｺﾞｼｯｸM"/>
        </w:rPr>
      </w:pPr>
      <w:r w:rsidRPr="00164713">
        <w:rPr>
          <w:rFonts w:ascii="HGPｺﾞｼｯｸE" w:eastAsia="HGPｺﾞｼｯｸE" w:hint="eastAsia"/>
          <w:b/>
          <w:bCs/>
          <w:sz w:val="36"/>
          <w:szCs w:val="36"/>
          <w:bdr w:val="single" w:sz="4" w:space="0" w:color="auto"/>
        </w:rPr>
        <w:t xml:space="preserve">　</w:t>
      </w:r>
      <w:r>
        <w:rPr>
          <w:rFonts w:ascii="HGPｺﾞｼｯｸE" w:eastAsia="HGPｺﾞｼｯｸE" w:hint="eastAsia"/>
          <w:b/>
          <w:bCs/>
          <w:sz w:val="36"/>
          <w:szCs w:val="36"/>
          <w:bdr w:val="single" w:sz="4" w:space="0" w:color="auto"/>
        </w:rPr>
        <w:t xml:space="preserve">　　　　　</w:t>
      </w:r>
    </w:p>
    <w:p w14:paraId="72913472" w14:textId="77777777" w:rsidR="000661B7" w:rsidRDefault="00144B21" w:rsidP="000233DB">
      <w:pPr>
        <w:pStyle w:val="a3"/>
        <w:tabs>
          <w:tab w:val="clear" w:pos="4252"/>
          <w:tab w:val="clear" w:pos="8504"/>
        </w:tabs>
        <w:adjustRightInd w:val="0"/>
        <w:spacing w:line="240" w:lineRule="atLeast"/>
        <w:jc w:val="left"/>
        <w:rPr>
          <w:rFonts w:ascii="HGPｺﾞｼｯｸM" w:eastAsia="HGPｺﾞｼｯｸM"/>
        </w:rPr>
      </w:pPr>
      <w:r>
        <w:rPr>
          <w:noProof/>
        </w:rPr>
        <w:drawing>
          <wp:anchor distT="0" distB="0" distL="114300" distR="114300" simplePos="0" relativeHeight="251657216" behindDoc="0" locked="0" layoutInCell="1" allowOverlap="1" wp14:anchorId="04F2109B" wp14:editId="5573D05E">
            <wp:simplePos x="0" y="0"/>
            <wp:positionH relativeFrom="column">
              <wp:posOffset>3509010</wp:posOffset>
            </wp:positionH>
            <wp:positionV relativeFrom="paragraph">
              <wp:posOffset>24765</wp:posOffset>
            </wp:positionV>
            <wp:extent cx="2676525" cy="6038850"/>
            <wp:effectExtent l="19050" t="19050" r="9525" b="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6525" cy="603885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7E0604">
        <w:rPr>
          <w:rFonts w:ascii="HGPｺﾞｼｯｸM" w:eastAsia="HGPｺﾞｼｯｸM" w:hint="eastAsia"/>
        </w:rPr>
        <w:t>新たなヴィニュロンの群雄割拠が目覚ましい</w:t>
      </w:r>
      <w:r w:rsidR="00006D71">
        <w:rPr>
          <w:rFonts w:ascii="HGPｺﾞｼｯｸM" w:eastAsia="HGPｺﾞｼｯｸM" w:hint="eastAsia"/>
        </w:rPr>
        <w:t>ローヌ地方アルデッシュ地区。</w:t>
      </w:r>
    </w:p>
    <w:p w14:paraId="479600BC" w14:textId="77777777" w:rsidR="007D7765" w:rsidRDefault="000233DB"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ル・マゼル</w:t>
      </w:r>
      <w:r w:rsidR="00006D71">
        <w:rPr>
          <w:rFonts w:ascii="HGPｺﾞｼｯｸM" w:eastAsia="HGPｺﾞｼｯｸM" w:hint="eastAsia"/>
        </w:rPr>
        <w:t>のジェラール・ウストリック、ジル・アゾーニといったアルデッシュ地区の先駆者に導かれるよう</w:t>
      </w:r>
      <w:r w:rsidR="007E0604">
        <w:rPr>
          <w:rFonts w:ascii="HGPｺﾞｼｯｸM" w:eastAsia="HGPｺﾞｼｯｸM" w:hint="eastAsia"/>
        </w:rPr>
        <w:t>に</w:t>
      </w:r>
      <w:r w:rsidR="007D7765">
        <w:rPr>
          <w:rFonts w:ascii="HGPｺﾞｼｯｸM" w:eastAsia="HGPｺﾞｼｯｸM" w:hint="eastAsia"/>
        </w:rPr>
        <w:t>新星のような造り手が次々と</w:t>
      </w:r>
      <w:r w:rsidR="007E0604">
        <w:rPr>
          <w:rFonts w:ascii="HGPｺﾞｼｯｸM" w:eastAsia="HGPｺﾞｼｯｸM" w:hint="eastAsia"/>
        </w:rPr>
        <w:t>誕生しています。</w:t>
      </w:r>
    </w:p>
    <w:p w14:paraId="60A707EF" w14:textId="77777777" w:rsidR="000661B7" w:rsidRDefault="00006D71"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オクシタン語で“運命の家”を意味するマス・ド・レスカリダ</w:t>
      </w:r>
      <w:r w:rsidR="000661B7">
        <w:rPr>
          <w:rFonts w:ascii="HGPｺﾞｼｯｸM" w:eastAsia="HGPｺﾞｼｯｸM" w:hint="eastAsia"/>
        </w:rPr>
        <w:t>。</w:t>
      </w:r>
    </w:p>
    <w:p w14:paraId="02E83B49" w14:textId="77777777" w:rsidR="00006D71" w:rsidRDefault="00006D71"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ローラン・フェル氏</w:t>
      </w:r>
      <w:r w:rsidR="007E0604">
        <w:rPr>
          <w:rFonts w:ascii="HGPｺﾞｼｯｸM" w:eastAsia="HGPｺﾞｼｯｸM" w:hint="eastAsia"/>
        </w:rPr>
        <w:t>はまさに</w:t>
      </w:r>
      <w:r>
        <w:rPr>
          <w:rFonts w:ascii="HGPｺﾞｼｯｸM" w:eastAsia="HGPｺﾞｼｯｸM" w:hint="eastAsia"/>
        </w:rPr>
        <w:t>運命に導かれたヴィニュロンなのです。</w:t>
      </w:r>
    </w:p>
    <w:p w14:paraId="223722BB" w14:textId="77777777" w:rsidR="000661B7" w:rsidRDefault="000661B7"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アルプス出身のローラン氏は元々</w:t>
      </w:r>
      <w:r w:rsidR="007E0604">
        <w:rPr>
          <w:rFonts w:ascii="HGPｺﾞｼｯｸM" w:eastAsia="HGPｺﾞｼｯｸM" w:hint="eastAsia"/>
        </w:rPr>
        <w:t>ワイン造りに携わる</w:t>
      </w:r>
      <w:r>
        <w:rPr>
          <w:rFonts w:ascii="HGPｺﾞｼｯｸM" w:eastAsia="HGPｺﾞｼｯｸM" w:hint="eastAsia"/>
        </w:rPr>
        <w:t>家系ではありませんでした。大学卒業後、得意のフィールドワークを生かして地図製作者として活躍していました。</w:t>
      </w:r>
    </w:p>
    <w:p w14:paraId="383C3727" w14:textId="77777777" w:rsidR="000661B7" w:rsidRDefault="000661B7"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2004年、奥さんの仕事の都合でアルデッシュに越してきたが大きな転機となります。</w:t>
      </w:r>
      <w:r w:rsidR="007E0604">
        <w:rPr>
          <w:rFonts w:ascii="HGPｺﾞｼｯｸM" w:eastAsia="HGPｺﾞｼｯｸM" w:hint="eastAsia"/>
        </w:rPr>
        <w:t>葡萄</w:t>
      </w:r>
      <w:r>
        <w:rPr>
          <w:rFonts w:ascii="HGPｺﾞｼｯｸM" w:eastAsia="HGPｺﾞｼｯｸM" w:hint="eastAsia"/>
        </w:rPr>
        <w:t>畑での収穫を経験したローラン氏は一念発起し、ボルドー大学へ葡萄栽培学と農業を学び、2006年には農業エンジニアの資格を取得しました。</w:t>
      </w:r>
    </w:p>
    <w:p w14:paraId="791CAE21" w14:textId="77777777" w:rsidR="000661B7" w:rsidRDefault="000661B7"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アルデッシュに戻ったローラン氏は、その知性と行動力を持って農業領事議会で葡萄畑の有機栽培コンサルタントとなったのです。</w:t>
      </w:r>
    </w:p>
    <w:p w14:paraId="5C511575" w14:textId="77777777" w:rsidR="000661B7" w:rsidRDefault="000661B7"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ジェローム・ジュレ、ジル・アゾーニ、ル・マゼル、レ・ドゥー・テール</w:t>
      </w:r>
      <w:r w:rsidR="00634393">
        <w:rPr>
          <w:rFonts w:ascii="HGPｺﾞｼｯｸM" w:eastAsia="HGPｺﾞｼｯｸM" w:hint="eastAsia"/>
        </w:rPr>
        <w:t>…アルデッシュで自然なワイン造りを志す造り手たちと交流を深めるうちに、栽培だけではなく自らのワイン造りの夢が芽生えてきた</w:t>
      </w:r>
      <w:r w:rsidR="007E0604">
        <w:rPr>
          <w:rFonts w:ascii="HGPｺﾞｼｯｸM" w:eastAsia="HGPｺﾞｼｯｸM" w:hint="eastAsia"/>
        </w:rPr>
        <w:t>のはごく自然なことでした</w:t>
      </w:r>
      <w:r w:rsidR="00634393">
        <w:rPr>
          <w:rFonts w:ascii="HGPｺﾞｼｯｸM" w:eastAsia="HGPｺﾞｼｯｸM" w:hint="eastAsia"/>
        </w:rPr>
        <w:t>。</w:t>
      </w:r>
    </w:p>
    <w:p w14:paraId="2DB111E1" w14:textId="77777777" w:rsidR="00634393" w:rsidRDefault="00634393"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ローラン氏は自然な葡萄栽培の第一人者ですが、醸造は未経験。栽培コンサルタントの仕事を通じてジェローム・ジュレといった造り手たちから醸造を学びました。</w:t>
      </w:r>
    </w:p>
    <w:p w14:paraId="7D07BF8C" w14:textId="77777777" w:rsidR="00634393" w:rsidRDefault="00634393"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2012年、アルデッシュ南端サニヤックの3.2ヘクタールを買い取り、マス・ド・レスカリダは産声を上げました。</w:t>
      </w:r>
    </w:p>
    <w:p w14:paraId="2D4C63C2" w14:textId="77777777" w:rsidR="00634393" w:rsidRDefault="00634393"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醸造所もなく、道具もない中、コンサルタントの仕事と並行してワインを造り始めます。</w:t>
      </w:r>
    </w:p>
    <w:p w14:paraId="669BD3BA" w14:textId="77777777" w:rsidR="00634393" w:rsidRDefault="00634393"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当初は道具を借り、小さなタンクを買って自宅でワインを造っていました。当然、葡萄はすべて醸造出来ないため、</w:t>
      </w:r>
      <w:r w:rsidR="006440E4">
        <w:rPr>
          <w:rFonts w:ascii="HGPｺﾞｼｯｸM" w:eastAsia="HGPｺﾞｼｯｸM" w:hint="eastAsia"/>
        </w:rPr>
        <w:t>一部を除いては</w:t>
      </w:r>
      <w:r>
        <w:rPr>
          <w:rFonts w:ascii="HGPｺﾞｼｯｸM" w:eastAsia="HGPｺﾞｼｯｸM" w:hint="eastAsia"/>
        </w:rPr>
        <w:t>農協に</w:t>
      </w:r>
      <w:r w:rsidR="006440E4">
        <w:rPr>
          <w:rFonts w:ascii="HGPｺﾞｼｯｸM" w:eastAsia="HGPｺﾞｼｯｸM" w:hint="eastAsia"/>
        </w:rPr>
        <w:t>売っていました。</w:t>
      </w:r>
    </w:p>
    <w:p w14:paraId="03168700" w14:textId="77777777" w:rsidR="006440E4" w:rsidRDefault="006440E4"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2014年、コンサルタントの仕事を辞してワイン造りに専念。そして2015年、念願の醸造所を設立し、初めて全て自らの手でワインをリリースすることとなったのです。</w:t>
      </w:r>
    </w:p>
    <w:p w14:paraId="1245CB37" w14:textId="77777777" w:rsidR="00214184" w:rsidRDefault="00214184"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地図製作のフィールドワークが育んだ</w:t>
      </w:r>
      <w:r w:rsidR="006440E4">
        <w:rPr>
          <w:rFonts w:ascii="HGPｺﾞｼｯｸM" w:eastAsia="HGPｺﾞｼｯｸM" w:hint="eastAsia"/>
        </w:rPr>
        <w:t>畑の観察力</w:t>
      </w:r>
      <w:r>
        <w:rPr>
          <w:rFonts w:ascii="HGPｺﾞｼｯｸM" w:eastAsia="HGPｺﾞｼｯｸM" w:hint="eastAsia"/>
        </w:rPr>
        <w:t>、エンジニアの資格取得後に栽培コンサルタントを務める知性。</w:t>
      </w:r>
    </w:p>
    <w:p w14:paraId="1A91CA03" w14:textId="77777777" w:rsidR="006440E4" w:rsidRPr="006440E4" w:rsidRDefault="006440E4" w:rsidP="000233DB">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アルデッシュに新たな綺羅星が誕生しました。</w:t>
      </w:r>
    </w:p>
    <w:p w14:paraId="65FF9514" w14:textId="77777777" w:rsidR="00BA36A6" w:rsidRPr="00D435FD" w:rsidRDefault="00BA36A6" w:rsidP="001418B2">
      <w:pPr>
        <w:pStyle w:val="a3"/>
        <w:tabs>
          <w:tab w:val="clear" w:pos="4252"/>
          <w:tab w:val="clear" w:pos="8504"/>
        </w:tabs>
        <w:adjustRightInd w:val="0"/>
        <w:spacing w:line="240" w:lineRule="atLeast"/>
        <w:jc w:val="left"/>
        <w:rPr>
          <w:rFonts w:ascii="HGPｺﾞｼｯｸM" w:eastAsia="HGPｺﾞｼｯｸM"/>
          <w:b/>
        </w:rPr>
      </w:pPr>
    </w:p>
    <w:p w14:paraId="1906FEC1" w14:textId="77777777" w:rsidR="006440E4" w:rsidRPr="00D435FD" w:rsidRDefault="006440E4" w:rsidP="001418B2">
      <w:pPr>
        <w:pStyle w:val="a3"/>
        <w:tabs>
          <w:tab w:val="clear" w:pos="4252"/>
          <w:tab w:val="clear" w:pos="8504"/>
        </w:tabs>
        <w:adjustRightInd w:val="0"/>
        <w:spacing w:line="240" w:lineRule="atLeast"/>
        <w:jc w:val="left"/>
        <w:rPr>
          <w:rFonts w:ascii="HGPｺﾞｼｯｸM" w:eastAsia="HGPｺﾞｼｯｸM"/>
          <w:b/>
        </w:rPr>
      </w:pPr>
      <w:r w:rsidRPr="00D435FD">
        <w:rPr>
          <w:rFonts w:ascii="HGPｺﾞｼｯｸM" w:eastAsia="HGPｺﾞｼｯｸM" w:hint="eastAsia"/>
          <w:b/>
        </w:rPr>
        <w:t>畑：（2015年時点）セヴェンヌ地方　サニヤック村　3.8ヘクタール</w:t>
      </w:r>
    </w:p>
    <w:p w14:paraId="3C67E776" w14:textId="77777777" w:rsidR="00967381" w:rsidRDefault="006440E4" w:rsidP="001418B2">
      <w:pPr>
        <w:pStyle w:val="a3"/>
        <w:tabs>
          <w:tab w:val="clear" w:pos="4252"/>
          <w:tab w:val="clear" w:pos="8504"/>
        </w:tabs>
        <w:adjustRightInd w:val="0"/>
        <w:spacing w:line="240" w:lineRule="atLeast"/>
        <w:jc w:val="left"/>
        <w:rPr>
          <w:rFonts w:ascii="HGPｺﾞｼｯｸM" w:eastAsia="HGPｺﾞｼｯｸM"/>
          <w:b/>
        </w:rPr>
      </w:pPr>
      <w:r w:rsidRPr="00D435FD">
        <w:rPr>
          <w:rFonts w:ascii="HGPｺﾞｼｯｸM" w:eastAsia="HGPｺﾞｼｯｸM" w:hint="eastAsia"/>
          <w:b/>
        </w:rPr>
        <w:t>ガメイ　1.4ヘクタール、メルロー　0.8ヘクタール、ヴィオニエ　1ヘクタール、シラー　0.6ヘクタール</w:t>
      </w:r>
    </w:p>
    <w:p w14:paraId="7927804A" w14:textId="77777777" w:rsidR="00350472" w:rsidRDefault="00350472" w:rsidP="001C48A4">
      <w:pPr>
        <w:pStyle w:val="a3"/>
        <w:tabs>
          <w:tab w:val="clear" w:pos="4252"/>
          <w:tab w:val="clear" w:pos="8504"/>
        </w:tabs>
        <w:adjustRightInd w:val="0"/>
        <w:spacing w:line="240" w:lineRule="atLeast"/>
        <w:jc w:val="left"/>
        <w:rPr>
          <w:rFonts w:ascii="HGPｺﾞｼｯｸM" w:eastAsia="HGPｺﾞｼｯｸM"/>
          <w:b/>
        </w:rPr>
      </w:pPr>
    </w:p>
    <w:p w14:paraId="7B71A2B2" w14:textId="77777777" w:rsidR="001C48A4" w:rsidRDefault="001C48A4" w:rsidP="001C48A4">
      <w:pPr>
        <w:pStyle w:val="a3"/>
        <w:tabs>
          <w:tab w:val="clear" w:pos="4252"/>
          <w:tab w:val="clear" w:pos="8504"/>
        </w:tabs>
        <w:adjustRightInd w:val="0"/>
        <w:spacing w:line="240" w:lineRule="atLeast"/>
        <w:jc w:val="left"/>
        <w:rPr>
          <w:rFonts w:ascii="HGPｺﾞｼｯｸM" w:eastAsia="HGPｺﾞｼｯｸM"/>
          <w:b/>
        </w:rPr>
      </w:pPr>
      <w:r w:rsidRPr="001C48A4">
        <w:rPr>
          <w:rFonts w:ascii="HGPｺﾞｼｯｸM" w:eastAsia="HGPｺﾞｼｯｸM" w:hint="eastAsia"/>
          <w:b/>
        </w:rPr>
        <w:t>●ワイン造りの哲学</w:t>
      </w:r>
      <w:r>
        <w:rPr>
          <w:rFonts w:ascii="HGPｺﾞｼｯｸM" w:eastAsia="HGPｺﾞｼｯｸM" w:hint="eastAsia"/>
          <w:b/>
        </w:rPr>
        <w:t>●</w:t>
      </w:r>
    </w:p>
    <w:p w14:paraId="517B84C5" w14:textId="77777777" w:rsidR="001C48A4" w:rsidRPr="001C48A4" w:rsidRDefault="001C48A4" w:rsidP="001C48A4">
      <w:pPr>
        <w:pStyle w:val="a3"/>
        <w:tabs>
          <w:tab w:val="clear" w:pos="4252"/>
          <w:tab w:val="clear" w:pos="8504"/>
        </w:tabs>
        <w:adjustRightInd w:val="0"/>
        <w:spacing w:line="240" w:lineRule="atLeast"/>
        <w:jc w:val="left"/>
        <w:rPr>
          <w:rFonts w:ascii="HGPｺﾞｼｯｸM" w:eastAsia="HGPｺﾞｼｯｸM"/>
          <w:b/>
        </w:rPr>
      </w:pPr>
      <w:r>
        <w:rPr>
          <w:rFonts w:ascii="HGPｺﾞｼｯｸM" w:eastAsia="HGPｺﾞｼｯｸM" w:hint="eastAsia"/>
        </w:rPr>
        <w:t>ローラン氏の一番の哲学はテロワ</w:t>
      </w:r>
      <w:r w:rsidRPr="001C48A4">
        <w:rPr>
          <w:rFonts w:ascii="HGPｺﾞｼｯｸM" w:eastAsia="HGPｺﾞｼｯｸM" w:hint="eastAsia"/>
        </w:rPr>
        <w:t>ールをワインに表現したいこと</w:t>
      </w:r>
      <w:r>
        <w:rPr>
          <w:rFonts w:ascii="HGPｺﾞｼｯｸM" w:eastAsia="HGPｺﾞｼｯｸM" w:hint="eastAsia"/>
        </w:rPr>
        <w:t>です</w:t>
      </w:r>
      <w:r w:rsidRPr="001C48A4">
        <w:rPr>
          <w:rFonts w:ascii="HGPｺﾞｼｯｸM" w:eastAsia="HGPｺﾞｼｯｸM" w:hint="eastAsia"/>
        </w:rPr>
        <w:t>。</w:t>
      </w:r>
    </w:p>
    <w:p w14:paraId="0AA14805" w14:textId="77777777" w:rsidR="001C48A4" w:rsidRPr="001C48A4" w:rsidRDefault="001C48A4" w:rsidP="001C48A4">
      <w:pPr>
        <w:pStyle w:val="a3"/>
        <w:adjustRightInd w:val="0"/>
        <w:spacing w:line="240" w:lineRule="atLeast"/>
        <w:jc w:val="left"/>
        <w:rPr>
          <w:rFonts w:ascii="HGPｺﾞｼｯｸM" w:eastAsia="HGPｺﾞｼｯｸM"/>
        </w:rPr>
      </w:pPr>
      <w:r>
        <w:rPr>
          <w:rFonts w:ascii="HGPｺﾞｼｯｸM" w:eastAsia="HGPｺﾞｼｯｸM" w:hint="eastAsia"/>
        </w:rPr>
        <w:t>サニヤック村のテロワール</w:t>
      </w:r>
      <w:r w:rsidRPr="001C48A4">
        <w:rPr>
          <w:rFonts w:ascii="HGPｺﾞｼｯｸM" w:eastAsia="HGPｺﾞｼｯｸM" w:hint="eastAsia"/>
        </w:rPr>
        <w:t>はとにかくミネラル感、フレッシュ感、酸味、飲みやすさ、旨みが特徴的</w:t>
      </w:r>
      <w:r>
        <w:rPr>
          <w:rFonts w:ascii="HGPｺﾞｼｯｸM" w:eastAsia="HGPｺﾞｼｯｸM" w:hint="eastAsia"/>
        </w:rPr>
        <w:t>です</w:t>
      </w:r>
      <w:r w:rsidRPr="001C48A4">
        <w:rPr>
          <w:rFonts w:ascii="HGPｺﾞｼｯｸM" w:eastAsia="HGPｺﾞｼｯｸM" w:hint="eastAsia"/>
        </w:rPr>
        <w:t>。</w:t>
      </w:r>
    </w:p>
    <w:p w14:paraId="6854A21C" w14:textId="77777777" w:rsidR="001C48A4" w:rsidRPr="001C48A4" w:rsidRDefault="001C48A4" w:rsidP="001C48A4">
      <w:pPr>
        <w:pStyle w:val="a3"/>
        <w:adjustRightInd w:val="0"/>
        <w:spacing w:line="240" w:lineRule="atLeast"/>
        <w:jc w:val="left"/>
        <w:rPr>
          <w:rFonts w:ascii="HGPｺﾞｼｯｸM" w:eastAsia="HGPｺﾞｼｯｸM"/>
        </w:rPr>
      </w:pPr>
      <w:r>
        <w:rPr>
          <w:rFonts w:ascii="HGPｺﾞｼｯｸM" w:eastAsia="HGPｺﾞｼｯｸM" w:hint="eastAsia"/>
        </w:rPr>
        <w:t>その味わいを素直に反映させるために、できるだけ人の手をかけない醸造法、シンプルな醸造を心描けています</w:t>
      </w:r>
      <w:r w:rsidRPr="001C48A4">
        <w:rPr>
          <w:rFonts w:ascii="HGPｺﾞｼｯｸM" w:eastAsia="HGPｺﾞｼｯｸM" w:hint="eastAsia"/>
        </w:rPr>
        <w:t>。</w:t>
      </w:r>
    </w:p>
    <w:p w14:paraId="11DBF227" w14:textId="77777777" w:rsidR="001C48A4" w:rsidRPr="001C48A4" w:rsidRDefault="001C48A4" w:rsidP="001C48A4">
      <w:pPr>
        <w:pStyle w:val="a3"/>
        <w:adjustRightInd w:val="0"/>
        <w:spacing w:line="240" w:lineRule="atLeast"/>
        <w:jc w:val="left"/>
        <w:rPr>
          <w:rFonts w:ascii="HGPｺﾞｼｯｸM" w:eastAsia="HGPｺﾞｼｯｸM"/>
          <w:b/>
        </w:rPr>
      </w:pPr>
      <w:r w:rsidRPr="001C48A4">
        <w:rPr>
          <w:rFonts w:ascii="HGPｺﾞｼｯｸM" w:eastAsia="HGPｺﾞｼｯｸM" w:hint="eastAsia"/>
          <w:b/>
        </w:rPr>
        <w:t>『</w:t>
      </w:r>
      <w:r>
        <w:rPr>
          <w:rFonts w:ascii="HGPｺﾞｼｯｸM" w:eastAsia="HGPｺﾞｼｯｸM" w:hint="eastAsia"/>
          <w:b/>
        </w:rPr>
        <w:t>葡萄の味、テロワ</w:t>
      </w:r>
      <w:r w:rsidRPr="001C48A4">
        <w:rPr>
          <w:rFonts w:ascii="HGPｺﾞｼｯｸM" w:eastAsia="HGPｺﾞｼｯｸM" w:hint="eastAsia"/>
          <w:b/>
        </w:rPr>
        <w:t>ールの表現、そしてビュヴァビリテ（飲み心地の良さ）。それだけさ。』</w:t>
      </w:r>
    </w:p>
    <w:p w14:paraId="3DE57DD0" w14:textId="77777777" w:rsidR="001C48A4" w:rsidRPr="001C48A4" w:rsidRDefault="001C48A4" w:rsidP="001C48A4">
      <w:pPr>
        <w:pStyle w:val="a3"/>
        <w:adjustRightInd w:val="0"/>
        <w:spacing w:line="240" w:lineRule="atLeast"/>
        <w:jc w:val="left"/>
        <w:rPr>
          <w:rFonts w:ascii="HGPｺﾞｼｯｸM" w:eastAsia="HGPｺﾞｼｯｸM"/>
        </w:rPr>
      </w:pPr>
      <w:r>
        <w:rPr>
          <w:rFonts w:ascii="HGPｺﾞｼｯｸM" w:eastAsia="HGPｺﾞｼｯｸM" w:hint="eastAsia"/>
        </w:rPr>
        <w:t>また、必要な時以外は亜硫酸を添加しません</w:t>
      </w:r>
      <w:r w:rsidRPr="001C48A4">
        <w:rPr>
          <w:rFonts w:ascii="HGPｺﾞｼｯｸM" w:eastAsia="HGPｺﾞｼｯｸM" w:hint="eastAsia"/>
        </w:rPr>
        <w:t>。</w:t>
      </w:r>
    </w:p>
    <w:p w14:paraId="28185E85" w14:textId="77777777" w:rsidR="00794E94" w:rsidRPr="00453534" w:rsidRDefault="001C48A4" w:rsidP="00794E94">
      <w:pPr>
        <w:pStyle w:val="a3"/>
        <w:tabs>
          <w:tab w:val="clear" w:pos="4252"/>
          <w:tab w:val="clear" w:pos="8504"/>
        </w:tabs>
        <w:adjustRightInd w:val="0"/>
        <w:spacing w:line="240" w:lineRule="atLeast"/>
        <w:jc w:val="left"/>
        <w:rPr>
          <w:rFonts w:ascii="HGPｺﾞｼｯｸM" w:eastAsia="HGPｺﾞｼｯｸM"/>
        </w:rPr>
      </w:pPr>
      <w:r>
        <w:rPr>
          <w:rFonts w:ascii="HGPｺﾞｼｯｸM" w:eastAsia="HGPｺﾞｼｯｸM" w:hint="eastAsia"/>
        </w:rPr>
        <w:t>葡萄とテロワールの味の表現を楽しんでほしいこと。これが無添加の</w:t>
      </w:r>
      <w:r w:rsidRPr="001C48A4">
        <w:rPr>
          <w:rFonts w:ascii="HGPｺﾞｼｯｸM" w:eastAsia="HGPｺﾞｼｯｸM" w:hint="eastAsia"/>
        </w:rPr>
        <w:t>ワインを造り始めた大きな理由</w:t>
      </w:r>
      <w:r>
        <w:rPr>
          <w:rFonts w:ascii="HGPｺﾞｼｯｸM" w:eastAsia="HGPｺﾞｼｯｸM" w:hint="eastAsia"/>
        </w:rPr>
        <w:t>なのです</w:t>
      </w:r>
      <w:r w:rsidRPr="001C48A4">
        <w:rPr>
          <w:rFonts w:ascii="HGPｺﾞｼｯｸM" w:eastAsia="HGPｺﾞｼｯｸM" w:hint="eastAsia"/>
        </w:rPr>
        <w:t>。</w:t>
      </w:r>
    </w:p>
    <w:p w14:paraId="254ABE73" w14:textId="77777777" w:rsidR="0074305C" w:rsidRDefault="0074305C" w:rsidP="0074305C">
      <w:pPr>
        <w:pStyle w:val="a3"/>
        <w:tabs>
          <w:tab w:val="clear" w:pos="4252"/>
          <w:tab w:val="clear" w:pos="8504"/>
        </w:tabs>
        <w:adjustRightInd w:val="0"/>
        <w:spacing w:line="240" w:lineRule="atLeast"/>
        <w:jc w:val="left"/>
        <w:rPr>
          <w:rFonts w:ascii="Arial Black" w:eastAsia="HGP創英角ｺﾞｼｯｸUB" w:hAnsi="Arial Black"/>
          <w:color w:val="FF0000"/>
          <w:sz w:val="24"/>
        </w:rPr>
      </w:pPr>
    </w:p>
    <w:p w14:paraId="3F78FCBF" w14:textId="48C59529" w:rsidR="0074305C" w:rsidRPr="0026343B" w:rsidRDefault="0074305C" w:rsidP="0074305C">
      <w:pPr>
        <w:pStyle w:val="a3"/>
        <w:tabs>
          <w:tab w:val="clear" w:pos="4252"/>
          <w:tab w:val="clear" w:pos="8504"/>
        </w:tabs>
        <w:adjustRightInd w:val="0"/>
        <w:spacing w:line="240" w:lineRule="atLeast"/>
        <w:jc w:val="left"/>
        <w:rPr>
          <w:rFonts w:ascii="HGPｺﾞｼｯｸM" w:eastAsia="HGPｺﾞｼｯｸM"/>
          <w:b/>
          <w:lang w:val="fr-FR"/>
        </w:rPr>
      </w:pPr>
      <w:r w:rsidRPr="0026343B">
        <w:rPr>
          <w:rFonts w:ascii="Arial Black" w:eastAsia="HGP創英角ｺﾞｼｯｸUB" w:hAnsi="Arial Black"/>
          <w:sz w:val="24"/>
          <w:lang w:val="fr-FR"/>
        </w:rPr>
        <w:lastRenderedPageBreak/>
        <w:t>(</w:t>
      </w:r>
      <w:r w:rsidRPr="0026343B">
        <w:rPr>
          <w:rFonts w:ascii="Arial Black" w:eastAsia="HGP創英角ｺﾞｼｯｸUB" w:hAnsi="Arial Black" w:hint="eastAsia"/>
          <w:sz w:val="24"/>
          <w:lang w:val="fr-FR"/>
        </w:rPr>
        <w:t>201</w:t>
      </w:r>
      <w:r>
        <w:rPr>
          <w:rFonts w:ascii="Arial Black" w:eastAsia="HGP創英角ｺﾞｼｯｸUB" w:hAnsi="Arial Black" w:hint="eastAsia"/>
          <w:sz w:val="24"/>
          <w:lang w:val="fr-FR"/>
        </w:rPr>
        <w:t>9</w:t>
      </w:r>
      <w:r w:rsidRPr="0026343B">
        <w:rPr>
          <w:rFonts w:ascii="Arial Black" w:eastAsia="HGP創英角ｺﾞｼｯｸUB" w:hAnsi="Arial Black"/>
          <w:sz w:val="24"/>
          <w:lang w:val="fr-FR"/>
        </w:rPr>
        <w:t>) L</w:t>
      </w:r>
      <w:r w:rsidRPr="0026343B">
        <w:rPr>
          <w:rFonts w:ascii="Arial Black" w:eastAsia="HGP創英角ｺﾞｼｯｸUB" w:hAnsi="Arial Black" w:hint="eastAsia"/>
          <w:sz w:val="24"/>
          <w:lang w:val="fr-FR"/>
        </w:rPr>
        <w:t>o</w:t>
      </w:r>
      <w:r w:rsidRPr="0026343B">
        <w:rPr>
          <w:rFonts w:ascii="Arial Black" w:eastAsia="HGP創英角ｺﾞｼｯｸUB" w:hAnsi="Arial Black"/>
          <w:sz w:val="24"/>
          <w:lang w:val="fr-FR"/>
        </w:rPr>
        <w:t xml:space="preserve"> Grand </w:t>
      </w:r>
      <w:proofErr w:type="spellStart"/>
      <w:r w:rsidRPr="0026343B">
        <w:rPr>
          <w:rFonts w:ascii="Arial Black" w:eastAsia="HGP創英角ｺﾞｼｯｸUB" w:hAnsi="Arial Black"/>
          <w:sz w:val="24"/>
          <w:lang w:val="fr-FR"/>
        </w:rPr>
        <w:t>Fresiment</w:t>
      </w:r>
      <w:proofErr w:type="spellEnd"/>
      <w:r w:rsidRPr="0026343B">
        <w:rPr>
          <w:rFonts w:ascii="Arial Black" w:eastAsia="HGP創英角ｺﾞｼｯｸUB" w:hAnsi="Arial Black" w:hint="eastAsia"/>
          <w:sz w:val="24"/>
          <w:lang w:val="fr-FR"/>
        </w:rPr>
        <w:t xml:space="preserve"> Vin de France</w:t>
      </w:r>
      <w:r>
        <w:rPr>
          <w:rFonts w:ascii="Arial Black" w:eastAsia="HGP創英角ｺﾞｼｯｸUB" w:hAnsi="Arial Black" w:hint="eastAsia"/>
          <w:sz w:val="24"/>
        </w:rPr>
        <w:t xml:space="preserve">　</w:t>
      </w:r>
      <w:r w:rsidRPr="00CE7E96">
        <w:rPr>
          <w:rFonts w:ascii="HGP創英角ｺﾞｼｯｸUB" w:eastAsia="HGP創英角ｺﾞｼｯｸUB" w:hAnsi="Arial Black" w:hint="eastAsia"/>
          <w:sz w:val="24"/>
        </w:rPr>
        <w:t xml:space="preserve">　</w:t>
      </w:r>
    </w:p>
    <w:p w14:paraId="1F85035B" w14:textId="77777777" w:rsidR="0074305C" w:rsidRDefault="0074305C" w:rsidP="0074305C">
      <w:pPr>
        <w:pStyle w:val="a3"/>
        <w:tabs>
          <w:tab w:val="clear" w:pos="4252"/>
          <w:tab w:val="clear" w:pos="8504"/>
        </w:tabs>
        <w:adjustRightInd w:val="0"/>
        <w:spacing w:line="240" w:lineRule="atLeast"/>
        <w:jc w:val="left"/>
        <w:rPr>
          <w:rFonts w:ascii="HGP創英角ｺﾞｼｯｸUB" w:eastAsia="HGP創英角ｺﾞｼｯｸUB" w:hAnsi="Arial Black"/>
          <w:b/>
          <w:sz w:val="24"/>
        </w:rPr>
      </w:pPr>
      <w:r>
        <w:rPr>
          <w:noProof/>
        </w:rPr>
        <w:drawing>
          <wp:anchor distT="0" distB="0" distL="114300" distR="114300" simplePos="0" relativeHeight="251676672" behindDoc="0" locked="0" layoutInCell="1" allowOverlap="1" wp14:anchorId="0D461435" wp14:editId="5481F40B">
            <wp:simplePos x="0" y="0"/>
            <wp:positionH relativeFrom="margin">
              <wp:align>right</wp:align>
            </wp:positionH>
            <wp:positionV relativeFrom="paragraph">
              <wp:posOffset>27940</wp:posOffset>
            </wp:positionV>
            <wp:extent cx="1080135" cy="1543685"/>
            <wp:effectExtent l="19050" t="19050" r="24765" b="18415"/>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080135" cy="15436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Arial Black" w:hint="eastAsia"/>
          <w:b/>
          <w:sz w:val="24"/>
        </w:rPr>
        <w:t>ル・グラン・フレシメン　　ヴァン・ド・フランス</w:t>
      </w:r>
      <w:r>
        <w:rPr>
          <w:rFonts w:ascii="Arial Black" w:eastAsia="HGP創英角ｺﾞｼｯｸUB" w:hAnsi="Arial Black" w:hint="eastAsia"/>
          <w:b/>
          <w:sz w:val="24"/>
        </w:rPr>
        <w:t xml:space="preserve">　　</w:t>
      </w:r>
      <w:r>
        <w:rPr>
          <w:rFonts w:ascii="HGP創英角ｺﾞｼｯｸUB" w:eastAsia="HGP創英角ｺﾞｼｯｸUB" w:hAnsi="Arial Black" w:hint="eastAsia"/>
          <w:b/>
          <w:sz w:val="24"/>
        </w:rPr>
        <w:t>参考上代￥３，５００</w:t>
      </w:r>
    </w:p>
    <w:p w14:paraId="4CDE76FA" w14:textId="77777777" w:rsidR="0074305C" w:rsidRDefault="0074305C" w:rsidP="0074305C">
      <w:pPr>
        <w:pStyle w:val="a3"/>
        <w:tabs>
          <w:tab w:val="clear" w:pos="4252"/>
          <w:tab w:val="clear" w:pos="8504"/>
        </w:tabs>
        <w:adjustRightInd w:val="0"/>
        <w:spacing w:line="240" w:lineRule="atLeast"/>
        <w:jc w:val="left"/>
        <w:rPr>
          <w:rFonts w:ascii="HGPｺﾞｼｯｸM" w:eastAsia="HGPｺﾞｼｯｸM" w:hAnsi="Arial Black"/>
          <w:b/>
          <w:szCs w:val="21"/>
        </w:rPr>
      </w:pPr>
      <w:r>
        <w:rPr>
          <w:rFonts w:ascii="HGPｺﾞｼｯｸM" w:eastAsia="HGPｺﾞｼｯｸM" w:hAnsi="Arial Black" w:hint="eastAsia"/>
          <w:b/>
          <w:szCs w:val="21"/>
        </w:rPr>
        <w:t>オクシタン語で</w:t>
      </w:r>
      <w:r w:rsidRPr="004D7B1E">
        <w:rPr>
          <w:rFonts w:ascii="HGPｺﾞｼｯｸM" w:eastAsia="HGPｺﾞｼｯｸM" w:hAnsi="Arial Black" w:hint="eastAsia"/>
          <w:b/>
          <w:szCs w:val="21"/>
        </w:rPr>
        <w:t>「震える、鳥肌が立つ」という意味。</w:t>
      </w:r>
    </w:p>
    <w:p w14:paraId="0D872226" w14:textId="77777777" w:rsidR="0074305C" w:rsidRDefault="0074305C" w:rsidP="0074305C">
      <w:pPr>
        <w:pStyle w:val="a3"/>
        <w:tabs>
          <w:tab w:val="clear" w:pos="4252"/>
          <w:tab w:val="clear" w:pos="8504"/>
        </w:tabs>
        <w:adjustRightInd w:val="0"/>
        <w:spacing w:line="240" w:lineRule="atLeast"/>
        <w:jc w:val="left"/>
        <w:rPr>
          <w:rFonts w:ascii="HGPｺﾞｼｯｸM" w:eastAsia="HGPｺﾞｼｯｸM" w:hAnsi="Arial Black"/>
          <w:b/>
          <w:szCs w:val="21"/>
        </w:rPr>
      </w:pPr>
      <w:r w:rsidRPr="004D7B1E">
        <w:rPr>
          <w:rFonts w:ascii="HGPｺﾞｼｯｸM" w:eastAsia="HGPｺﾞｼｯｸM" w:hAnsi="Arial Black" w:hint="eastAsia"/>
          <w:b/>
          <w:szCs w:val="21"/>
        </w:rPr>
        <w:t>酸味とミネラルが効いているワインなので少々大げさに付けてみたキュヴェ名</w:t>
      </w:r>
      <w:r>
        <w:rPr>
          <w:rFonts w:ascii="HGPｺﾞｼｯｸM" w:eastAsia="HGPｺﾞｼｯｸM" w:hAnsi="Arial Black" w:hint="eastAsia"/>
          <w:b/>
          <w:szCs w:val="21"/>
        </w:rPr>
        <w:t>。</w:t>
      </w:r>
    </w:p>
    <w:p w14:paraId="1435D0AB" w14:textId="77777777" w:rsidR="0074305C" w:rsidRDefault="0074305C" w:rsidP="0074305C">
      <w:pPr>
        <w:pStyle w:val="a3"/>
        <w:tabs>
          <w:tab w:val="clear" w:pos="4252"/>
          <w:tab w:val="clear" w:pos="8504"/>
        </w:tabs>
        <w:adjustRightInd w:val="0"/>
        <w:spacing w:line="240" w:lineRule="atLeast"/>
        <w:jc w:val="left"/>
        <w:rPr>
          <w:rFonts w:ascii="HGPｺﾞｼｯｸM" w:eastAsia="HGPｺﾞｼｯｸM" w:hAnsi="Arial Black"/>
          <w:szCs w:val="21"/>
        </w:rPr>
      </w:pPr>
      <w:r w:rsidRPr="00BC1F5E">
        <w:rPr>
          <w:rFonts w:ascii="HGPｺﾞｼｯｸM" w:eastAsia="HGPｺﾞｼｯｸM" w:hAnsi="Arial Black" w:hint="eastAsia"/>
          <w:szCs w:val="21"/>
        </w:rPr>
        <w:t>葡萄：</w:t>
      </w:r>
      <w:r>
        <w:rPr>
          <w:rFonts w:ascii="HGPｺﾞｼｯｸM" w:eastAsia="HGPｺﾞｼｯｸM" w:hAnsi="Arial Black" w:hint="eastAsia"/>
          <w:szCs w:val="21"/>
        </w:rPr>
        <w:t xml:space="preserve">ソーヴィニヨン・ブラン100％（友人からの買い葡萄）　　樹齢：平均35年　　</w:t>
      </w:r>
    </w:p>
    <w:p w14:paraId="6F92E0D2" w14:textId="77777777" w:rsidR="0074305C" w:rsidRDefault="0074305C" w:rsidP="0074305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畑・土壌：40年前から有機栽培の畑。今までは農協に売られていました。</w:t>
      </w:r>
    </w:p>
    <w:p w14:paraId="70C7DB09" w14:textId="77777777" w:rsidR="0074305C" w:rsidRDefault="0074305C" w:rsidP="0074305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標高450メートル。三畳紀の砂岩の上に砂。南、南東向き。</w:t>
      </w:r>
    </w:p>
    <w:p w14:paraId="3E2AE720" w14:textId="77777777" w:rsidR="0074305C" w:rsidRDefault="0074305C" w:rsidP="0074305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醸造・熟成：全房、破砕せずに直接圧搾、天然酵母、24時間デブルバージュ。</w:t>
      </w:r>
    </w:p>
    <w:p w14:paraId="0EF17E09" w14:textId="77777777" w:rsidR="0074305C" w:rsidRDefault="0074305C" w:rsidP="0074305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ステンレスタンクでアルコール発酵、マロラクティック発酵させる。7か月タンクで熟成。</w:t>
      </w:r>
    </w:p>
    <w:p w14:paraId="617CD6B7" w14:textId="77777777" w:rsidR="0074305C" w:rsidRPr="00EE7465" w:rsidRDefault="0074305C" w:rsidP="0074305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SO2添加せず。濾過・清澄ともにせず。愛情と共に瓶詰め。</w:t>
      </w:r>
    </w:p>
    <w:p w14:paraId="72D0F730" w14:textId="77777777" w:rsidR="00233F9C" w:rsidRDefault="00233F9C" w:rsidP="00233F9C">
      <w:pPr>
        <w:pStyle w:val="a3"/>
        <w:tabs>
          <w:tab w:val="clear" w:pos="4252"/>
          <w:tab w:val="clear" w:pos="8504"/>
        </w:tabs>
        <w:adjustRightInd w:val="0"/>
        <w:spacing w:line="240" w:lineRule="atLeast"/>
        <w:jc w:val="left"/>
        <w:rPr>
          <w:rFonts w:ascii="Arial Black" w:eastAsia="HGP創英角ｺﾞｼｯｸUB" w:hAnsi="Arial Black"/>
          <w:sz w:val="24"/>
          <w:lang w:val="fr-FR"/>
        </w:rPr>
      </w:pPr>
    </w:p>
    <w:p w14:paraId="73D20DE8" w14:textId="0E15BBC4" w:rsidR="00233F9C" w:rsidRPr="0026343B" w:rsidRDefault="00233F9C" w:rsidP="00233F9C">
      <w:pPr>
        <w:pStyle w:val="a3"/>
        <w:tabs>
          <w:tab w:val="clear" w:pos="4252"/>
          <w:tab w:val="clear" w:pos="8504"/>
        </w:tabs>
        <w:adjustRightInd w:val="0"/>
        <w:spacing w:line="240" w:lineRule="atLeast"/>
        <w:jc w:val="left"/>
        <w:rPr>
          <w:rFonts w:ascii="HGPｺﾞｼｯｸM" w:eastAsia="HGPｺﾞｼｯｸM"/>
          <w:b/>
          <w:lang w:val="fr-FR"/>
        </w:rPr>
      </w:pPr>
      <w:r w:rsidRPr="0026343B">
        <w:rPr>
          <w:rFonts w:ascii="Arial Black" w:eastAsia="HGP創英角ｺﾞｼｯｸUB" w:hAnsi="Arial Black"/>
          <w:sz w:val="24"/>
          <w:lang w:val="fr-FR"/>
        </w:rPr>
        <w:t>(</w:t>
      </w:r>
      <w:r w:rsidRPr="0026343B">
        <w:rPr>
          <w:rFonts w:ascii="Arial Black" w:eastAsia="HGP創英角ｺﾞｼｯｸUB" w:hAnsi="Arial Black" w:hint="eastAsia"/>
          <w:sz w:val="24"/>
          <w:lang w:val="fr-FR"/>
        </w:rPr>
        <w:t>2018</w:t>
      </w:r>
      <w:r w:rsidRPr="0026343B">
        <w:rPr>
          <w:rFonts w:ascii="Arial Black" w:eastAsia="HGP創英角ｺﾞｼｯｸUB" w:hAnsi="Arial Black"/>
          <w:sz w:val="24"/>
          <w:lang w:val="fr-FR"/>
        </w:rPr>
        <w:t>) L</w:t>
      </w:r>
      <w:r w:rsidRPr="0026343B">
        <w:rPr>
          <w:rFonts w:ascii="Arial Black" w:eastAsia="HGP創英角ｺﾞｼｯｸUB" w:hAnsi="Arial Black" w:hint="eastAsia"/>
          <w:sz w:val="24"/>
          <w:lang w:val="fr-FR"/>
        </w:rPr>
        <w:t>o</w:t>
      </w:r>
      <w:r w:rsidRPr="0026343B">
        <w:rPr>
          <w:rFonts w:ascii="Arial Black" w:eastAsia="HGP創英角ｺﾞｼｯｸUB" w:hAnsi="Arial Black"/>
          <w:sz w:val="24"/>
          <w:lang w:val="fr-FR"/>
        </w:rPr>
        <w:t xml:space="preserve"> Grand </w:t>
      </w:r>
      <w:proofErr w:type="spellStart"/>
      <w:r w:rsidRPr="0026343B">
        <w:rPr>
          <w:rFonts w:ascii="Arial Black" w:eastAsia="HGP創英角ｺﾞｼｯｸUB" w:hAnsi="Arial Black"/>
          <w:sz w:val="24"/>
          <w:lang w:val="fr-FR"/>
        </w:rPr>
        <w:t>Fresiment</w:t>
      </w:r>
      <w:proofErr w:type="spellEnd"/>
      <w:r w:rsidRPr="0026343B">
        <w:rPr>
          <w:rFonts w:ascii="Arial Black" w:eastAsia="HGP創英角ｺﾞｼｯｸUB" w:hAnsi="Arial Black" w:hint="eastAsia"/>
          <w:sz w:val="24"/>
          <w:lang w:val="fr-FR"/>
        </w:rPr>
        <w:t xml:space="preserve"> Vin de France</w:t>
      </w:r>
      <w:r>
        <w:rPr>
          <w:rFonts w:ascii="Arial Black" w:eastAsia="HGP創英角ｺﾞｼｯｸUB" w:hAnsi="Arial Black" w:hint="eastAsia"/>
          <w:sz w:val="24"/>
        </w:rPr>
        <w:t xml:space="preserve">　</w:t>
      </w:r>
      <w:r w:rsidRPr="00CE7E96">
        <w:rPr>
          <w:rFonts w:ascii="HGP創英角ｺﾞｼｯｸUB" w:eastAsia="HGP創英角ｺﾞｼｯｸUB" w:hAnsi="Arial Black" w:hint="eastAsia"/>
          <w:sz w:val="24"/>
        </w:rPr>
        <w:t xml:space="preserve">　</w:t>
      </w:r>
    </w:p>
    <w:p w14:paraId="5C6C7B3C" w14:textId="77777777" w:rsidR="00233F9C" w:rsidRDefault="00233F9C" w:rsidP="00233F9C">
      <w:pPr>
        <w:pStyle w:val="a3"/>
        <w:tabs>
          <w:tab w:val="clear" w:pos="4252"/>
          <w:tab w:val="clear" w:pos="8504"/>
        </w:tabs>
        <w:adjustRightInd w:val="0"/>
        <w:spacing w:line="240" w:lineRule="atLeast"/>
        <w:jc w:val="left"/>
        <w:rPr>
          <w:rFonts w:ascii="HGP創英角ｺﾞｼｯｸUB" w:eastAsia="HGP創英角ｺﾞｼｯｸUB" w:hAnsi="Arial Black"/>
          <w:b/>
          <w:sz w:val="24"/>
        </w:rPr>
      </w:pPr>
      <w:r>
        <w:rPr>
          <w:noProof/>
        </w:rPr>
        <w:drawing>
          <wp:anchor distT="0" distB="0" distL="114300" distR="114300" simplePos="0" relativeHeight="251683840" behindDoc="0" locked="0" layoutInCell="1" allowOverlap="1" wp14:anchorId="3B8829C2" wp14:editId="71B6D4FC">
            <wp:simplePos x="0" y="0"/>
            <wp:positionH relativeFrom="margin">
              <wp:align>right</wp:align>
            </wp:positionH>
            <wp:positionV relativeFrom="paragraph">
              <wp:posOffset>27940</wp:posOffset>
            </wp:positionV>
            <wp:extent cx="1080135" cy="1543685"/>
            <wp:effectExtent l="19050" t="19050" r="24765" b="18415"/>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lum bright="20000"/>
                      <a:extLst>
                        <a:ext uri="{28A0092B-C50C-407E-A947-70E740481C1C}">
                          <a14:useLocalDpi xmlns:a14="http://schemas.microsoft.com/office/drawing/2010/main" val="0"/>
                        </a:ext>
                      </a:extLst>
                    </a:blip>
                    <a:srcRect/>
                    <a:stretch>
                      <a:fillRect/>
                    </a:stretch>
                  </pic:blipFill>
                  <pic:spPr bwMode="auto">
                    <a:xfrm>
                      <a:off x="0" y="0"/>
                      <a:ext cx="1080135" cy="15436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HGP創英角ｺﾞｼｯｸUB" w:eastAsia="HGP創英角ｺﾞｼｯｸUB" w:hAnsi="Arial Black" w:hint="eastAsia"/>
          <w:b/>
          <w:sz w:val="24"/>
        </w:rPr>
        <w:t>ル・グラン・フレシメン　　ヴァン・ド・フランス</w:t>
      </w:r>
      <w:r>
        <w:rPr>
          <w:rFonts w:ascii="Arial Black" w:eastAsia="HGP創英角ｺﾞｼｯｸUB" w:hAnsi="Arial Black" w:hint="eastAsia"/>
          <w:b/>
          <w:sz w:val="24"/>
        </w:rPr>
        <w:t xml:space="preserve">　　</w:t>
      </w:r>
      <w:r>
        <w:rPr>
          <w:rFonts w:ascii="HGP創英角ｺﾞｼｯｸUB" w:eastAsia="HGP創英角ｺﾞｼｯｸUB" w:hAnsi="Arial Black" w:hint="eastAsia"/>
          <w:b/>
          <w:sz w:val="24"/>
        </w:rPr>
        <w:t>参考上代￥３，５００</w:t>
      </w:r>
    </w:p>
    <w:p w14:paraId="48C093AC"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b/>
          <w:szCs w:val="21"/>
        </w:rPr>
      </w:pPr>
      <w:r>
        <w:rPr>
          <w:rFonts w:ascii="HGPｺﾞｼｯｸM" w:eastAsia="HGPｺﾞｼｯｸM" w:hAnsi="Arial Black" w:hint="eastAsia"/>
          <w:b/>
          <w:szCs w:val="21"/>
        </w:rPr>
        <w:t>オクシタン語で</w:t>
      </w:r>
      <w:r w:rsidRPr="004D7B1E">
        <w:rPr>
          <w:rFonts w:ascii="HGPｺﾞｼｯｸM" w:eastAsia="HGPｺﾞｼｯｸM" w:hAnsi="Arial Black" w:hint="eastAsia"/>
          <w:b/>
          <w:szCs w:val="21"/>
        </w:rPr>
        <w:t>「震える、鳥肌が立つ」という意味。</w:t>
      </w:r>
    </w:p>
    <w:p w14:paraId="1EEE1663"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b/>
          <w:szCs w:val="21"/>
        </w:rPr>
      </w:pPr>
      <w:r w:rsidRPr="004D7B1E">
        <w:rPr>
          <w:rFonts w:ascii="HGPｺﾞｼｯｸM" w:eastAsia="HGPｺﾞｼｯｸM" w:hAnsi="Arial Black" w:hint="eastAsia"/>
          <w:b/>
          <w:szCs w:val="21"/>
        </w:rPr>
        <w:t>酸味とミネラルが効いているワインなので少々大げさに付けてみたキュヴェ名</w:t>
      </w:r>
      <w:r>
        <w:rPr>
          <w:rFonts w:ascii="HGPｺﾞｼｯｸM" w:eastAsia="HGPｺﾞｼｯｸM" w:hAnsi="Arial Black" w:hint="eastAsia"/>
          <w:b/>
          <w:szCs w:val="21"/>
        </w:rPr>
        <w:t>。</w:t>
      </w:r>
    </w:p>
    <w:p w14:paraId="2EDD92D5"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sidRPr="00BC1F5E">
        <w:rPr>
          <w:rFonts w:ascii="HGPｺﾞｼｯｸM" w:eastAsia="HGPｺﾞｼｯｸM" w:hAnsi="Arial Black" w:hint="eastAsia"/>
          <w:szCs w:val="21"/>
        </w:rPr>
        <w:t>葡萄：</w:t>
      </w:r>
      <w:r>
        <w:rPr>
          <w:rFonts w:ascii="HGPｺﾞｼｯｸM" w:eastAsia="HGPｺﾞｼｯｸM" w:hAnsi="Arial Black" w:hint="eastAsia"/>
          <w:szCs w:val="21"/>
        </w:rPr>
        <w:t xml:space="preserve">ソーヴィニヨン・ブラン100％（友人からの買い葡萄）　　樹齢：平均35年　　</w:t>
      </w:r>
    </w:p>
    <w:p w14:paraId="0556B812"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畑・土壌：40年前から有機栽培の畑。今までは農協に売られていました。</w:t>
      </w:r>
    </w:p>
    <w:p w14:paraId="6AE030FA"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標高450メートル。三畳紀の砂岩の上に砂。南、南東向き。</w:t>
      </w:r>
    </w:p>
    <w:p w14:paraId="35C3C7A1"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醸造・熟成：全房、破砕せずに直接圧搾、天然酵母、24時間デブルバージュ。</w:t>
      </w:r>
    </w:p>
    <w:p w14:paraId="32CE390A"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ステンレスタンクでアルコール発酵、マロラクティック発酵させる。7か月タンクで熟成。</w:t>
      </w:r>
    </w:p>
    <w:p w14:paraId="2C6F0E66" w14:textId="77777777" w:rsidR="00233F9C" w:rsidRPr="00EE7465"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SO2添加せず。濾過・清澄ともにせず。愛情と共に瓶詰め。</w:t>
      </w:r>
    </w:p>
    <w:p w14:paraId="649C2BC4" w14:textId="1DC9EAA4" w:rsidR="007751FA" w:rsidRPr="0074305C" w:rsidRDefault="007751FA" w:rsidP="00144B21">
      <w:pPr>
        <w:adjustRightInd w:val="0"/>
        <w:snapToGrid w:val="0"/>
        <w:spacing w:line="240" w:lineRule="atLeast"/>
        <w:jc w:val="left"/>
        <w:rPr>
          <w:rFonts w:ascii="Arial Black" w:eastAsia="HGP創英角ｺﾞｼｯｸUB" w:hAnsi="Arial Black"/>
          <w:sz w:val="24"/>
        </w:rPr>
      </w:pPr>
    </w:p>
    <w:p w14:paraId="0CFB1DEA" w14:textId="7E3D6F11" w:rsidR="0026343B" w:rsidRPr="00EA27E2" w:rsidRDefault="0026343B" w:rsidP="0026343B">
      <w:pPr>
        <w:adjustRightInd w:val="0"/>
        <w:snapToGrid w:val="0"/>
        <w:spacing w:line="0" w:lineRule="atLeast"/>
        <w:jc w:val="left"/>
        <w:rPr>
          <w:rFonts w:ascii="HGPｺﾞｼｯｸM" w:eastAsia="HGPｺﾞｼｯｸM"/>
          <w:b/>
          <w:lang w:val="fr-FR"/>
        </w:rPr>
      </w:pPr>
      <w:r>
        <w:rPr>
          <w:rFonts w:ascii="HGP創英角ｺﾞｼｯｸUB" w:eastAsia="HGP創英角ｺﾞｼｯｸUB" w:hAnsi="Arial Black" w:cs="Courier New"/>
          <w:b/>
          <w:noProof/>
          <w:sz w:val="24"/>
          <w:szCs w:val="21"/>
        </w:rPr>
        <w:drawing>
          <wp:anchor distT="0" distB="0" distL="114300" distR="114300" simplePos="0" relativeHeight="251662336" behindDoc="0" locked="0" layoutInCell="1" allowOverlap="1" wp14:anchorId="71A7CB8F" wp14:editId="4D3932FF">
            <wp:simplePos x="0" y="0"/>
            <wp:positionH relativeFrom="margin">
              <wp:align>right</wp:align>
            </wp:positionH>
            <wp:positionV relativeFrom="paragraph">
              <wp:posOffset>30480</wp:posOffset>
            </wp:positionV>
            <wp:extent cx="1080135" cy="1383030"/>
            <wp:effectExtent l="0" t="0" r="5715" b="762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135" cy="1383030"/>
                    </a:xfrm>
                    <a:prstGeom prst="rect">
                      <a:avLst/>
                    </a:prstGeom>
                    <a:noFill/>
                  </pic:spPr>
                </pic:pic>
              </a:graphicData>
            </a:graphic>
            <wp14:sizeRelH relativeFrom="page">
              <wp14:pctWidth>0</wp14:pctWidth>
            </wp14:sizeRelH>
            <wp14:sizeRelV relativeFrom="page">
              <wp14:pctHeight>0</wp14:pctHeight>
            </wp14:sizeRelV>
          </wp:anchor>
        </w:drawing>
      </w:r>
      <w:r w:rsidRPr="00EA27E2">
        <w:rPr>
          <w:rFonts w:ascii="Arial Black" w:eastAsia="HGP創英角ｺﾞｼｯｸUB" w:hAnsi="Arial Black"/>
          <w:sz w:val="24"/>
          <w:lang w:val="fr-FR"/>
        </w:rPr>
        <w:t>(</w:t>
      </w:r>
      <w:r w:rsidRPr="00EA27E2">
        <w:rPr>
          <w:rFonts w:ascii="Arial Black" w:eastAsia="HGP創英角ｺﾞｼｯｸUB" w:hAnsi="Arial Black" w:hint="eastAsia"/>
          <w:sz w:val="24"/>
          <w:lang w:val="fr-FR"/>
        </w:rPr>
        <w:t>201</w:t>
      </w:r>
      <w:r>
        <w:rPr>
          <w:rFonts w:ascii="Arial Black" w:eastAsia="HGP創英角ｺﾞｼｯｸUB" w:hAnsi="Arial Black" w:hint="eastAsia"/>
          <w:sz w:val="24"/>
          <w:lang w:val="fr-FR"/>
        </w:rPr>
        <w:t>9</w:t>
      </w:r>
      <w:r w:rsidRPr="00EA27E2">
        <w:rPr>
          <w:rFonts w:ascii="Arial Black" w:eastAsia="HGP創英角ｺﾞｼｯｸUB" w:hAnsi="Arial Black"/>
          <w:sz w:val="24"/>
          <w:lang w:val="fr-FR"/>
        </w:rPr>
        <w:t xml:space="preserve">) </w:t>
      </w:r>
      <w:r w:rsidRPr="00EA27E2">
        <w:rPr>
          <w:rFonts w:ascii="Arial Black" w:eastAsia="HGP創英角ｺﾞｼｯｸUB" w:hAnsi="Arial Black" w:hint="eastAsia"/>
          <w:sz w:val="24"/>
          <w:lang w:val="fr-FR"/>
        </w:rPr>
        <w:t xml:space="preserve">La Mai </w:t>
      </w:r>
      <w:proofErr w:type="spellStart"/>
      <w:r w:rsidRPr="00EA27E2">
        <w:rPr>
          <w:rFonts w:ascii="Arial Black" w:eastAsia="HGP創英角ｺﾞｼｯｸUB" w:hAnsi="Arial Black" w:hint="eastAsia"/>
          <w:sz w:val="24"/>
          <w:lang w:val="fr-FR"/>
        </w:rPr>
        <w:t>Polida</w:t>
      </w:r>
      <w:proofErr w:type="spellEnd"/>
      <w:r w:rsidRPr="00EA27E2">
        <w:rPr>
          <w:rFonts w:ascii="Arial Black" w:eastAsia="HGP創英角ｺﾞｼｯｸUB" w:hAnsi="Arial Black" w:hint="eastAsia"/>
          <w:sz w:val="24"/>
          <w:lang w:val="fr-FR"/>
        </w:rPr>
        <w:t xml:space="preserve">  Vin de France</w:t>
      </w:r>
      <w:r w:rsidRPr="00CB5891">
        <w:rPr>
          <w:rFonts w:ascii="Arial Black" w:eastAsia="HGP創英角ｺﾞｼｯｸUB" w:hAnsi="Arial Black" w:hint="eastAsia"/>
          <w:sz w:val="24"/>
        </w:rPr>
        <w:t xml:space="preserve">　</w:t>
      </w:r>
      <w:r w:rsidRPr="00CB5891">
        <w:rPr>
          <w:rFonts w:ascii="HGP創英角ｺﾞｼｯｸUB" w:eastAsia="HGP創英角ｺﾞｼｯｸUB" w:hAnsi="Arial Black" w:hint="eastAsia"/>
          <w:sz w:val="24"/>
        </w:rPr>
        <w:t xml:space="preserve">　</w:t>
      </w:r>
    </w:p>
    <w:p w14:paraId="18B753C8" w14:textId="77777777" w:rsidR="0026343B" w:rsidRPr="00CB5891" w:rsidRDefault="0026343B" w:rsidP="0026343B">
      <w:pPr>
        <w:adjustRightInd w:val="0"/>
        <w:snapToGrid w:val="0"/>
        <w:spacing w:line="0" w:lineRule="atLeast"/>
        <w:jc w:val="left"/>
        <w:rPr>
          <w:rFonts w:ascii="HGP創英角ｺﾞｼｯｸUB" w:eastAsia="HGP創英角ｺﾞｼｯｸUB" w:hAnsi="Arial Black"/>
          <w:b/>
          <w:sz w:val="24"/>
        </w:rPr>
      </w:pPr>
      <w:r w:rsidRPr="00CB5891">
        <w:rPr>
          <w:rFonts w:ascii="HGP創英角ｺﾞｼｯｸUB" w:eastAsia="HGP創英角ｺﾞｼｯｸUB" w:hAnsi="Arial Black" w:hint="eastAsia"/>
          <w:b/>
          <w:sz w:val="24"/>
        </w:rPr>
        <w:t>ラ・マイ・ポリダ　　ヴァン・ド・フランス</w:t>
      </w:r>
      <w:r w:rsidRPr="00CB5891">
        <w:rPr>
          <w:rFonts w:ascii="Arial Black" w:eastAsia="HGP創英角ｺﾞｼｯｸUB" w:hAnsi="Arial Black" w:hint="eastAsia"/>
          <w:b/>
          <w:sz w:val="24"/>
        </w:rPr>
        <w:t xml:space="preserve">　　　</w:t>
      </w:r>
      <w:r w:rsidRPr="00CB5891">
        <w:rPr>
          <w:rFonts w:ascii="HGP創英角ｺﾞｼｯｸUB" w:eastAsia="HGP創英角ｺﾞｼｯｸUB" w:hAnsi="Arial Black" w:hint="eastAsia"/>
          <w:b/>
          <w:sz w:val="24"/>
        </w:rPr>
        <w:t>参考上代￥３，５００</w:t>
      </w:r>
    </w:p>
    <w:p w14:paraId="4C15D4DB" w14:textId="77777777" w:rsidR="0026343B" w:rsidRPr="00CB5891" w:rsidRDefault="0026343B" w:rsidP="0026343B">
      <w:pPr>
        <w:adjustRightInd w:val="0"/>
        <w:snapToGrid w:val="0"/>
        <w:spacing w:line="0" w:lineRule="atLeast"/>
        <w:jc w:val="left"/>
        <w:rPr>
          <w:rFonts w:ascii="HGPｺﾞｼｯｸM" w:eastAsia="HGPｺﾞｼｯｸM" w:hAnsi="Arial Black"/>
          <w:b/>
          <w:szCs w:val="21"/>
        </w:rPr>
      </w:pPr>
      <w:r w:rsidRPr="00CB5891">
        <w:rPr>
          <w:rFonts w:ascii="HGPｺﾞｼｯｸM" w:eastAsia="HGPｺﾞｼｯｸM" w:hAnsi="Arial Black" w:hint="eastAsia"/>
          <w:b/>
          <w:szCs w:val="21"/>
        </w:rPr>
        <w:t>オクシタン語で“一番きれい”の意味</w:t>
      </w:r>
    </w:p>
    <w:p w14:paraId="7C93AE0C" w14:textId="77777777" w:rsidR="0026343B" w:rsidRPr="00CB5891" w:rsidRDefault="0026343B" w:rsidP="0026343B">
      <w:pPr>
        <w:adjustRightInd w:val="0"/>
        <w:snapToGrid w:val="0"/>
        <w:spacing w:line="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葡萄：ヴィオニエ　自社畑</w:t>
      </w:r>
      <w:r>
        <w:rPr>
          <w:rFonts w:ascii="HGPｺﾞｼｯｸM" w:eastAsia="HGPｺﾞｼｯｸM" w:hAnsi="Arial Black" w:hint="eastAsia"/>
          <w:szCs w:val="21"/>
        </w:rPr>
        <w:t>80</w:t>
      </w:r>
      <w:r w:rsidRPr="00CB5891">
        <w:rPr>
          <w:rFonts w:ascii="HGPｺﾞｼｯｸM" w:eastAsia="HGPｺﾞｼｯｸM" w:hAnsi="Arial Black" w:hint="eastAsia"/>
          <w:szCs w:val="21"/>
        </w:rPr>
        <w:t>％　近所の友人からの購入したブドウ</w:t>
      </w:r>
      <w:r>
        <w:rPr>
          <w:rFonts w:ascii="HGPｺﾞｼｯｸM" w:eastAsia="HGPｺﾞｼｯｸM" w:hAnsi="Arial Black" w:hint="eastAsia"/>
          <w:szCs w:val="21"/>
        </w:rPr>
        <w:t>20</w:t>
      </w:r>
      <w:r w:rsidRPr="00CB5891">
        <w:rPr>
          <w:rFonts w:ascii="HGPｺﾞｼｯｸM" w:eastAsia="HGPｺﾞｼｯｸM" w:hAnsi="Arial Black" w:hint="eastAsia"/>
          <w:szCs w:val="21"/>
        </w:rPr>
        <w:t>％</w:t>
      </w:r>
    </w:p>
    <w:p w14:paraId="4888F00E" w14:textId="77777777" w:rsidR="0026343B"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自社畑のブドウは、樹齢35～40年。土壌は砂とシルト・沈泥。その下は三畳紀の砂岩。</w:t>
      </w:r>
    </w:p>
    <w:p w14:paraId="486E1FED" w14:textId="77777777" w:rsidR="0026343B"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また第四紀氷河期の氷河が まき散らした様々な石。シスト、クオーツ、火打石・シレックス</w:t>
      </w:r>
    </w:p>
    <w:p w14:paraId="43CBB4F1" w14:textId="77777777" w:rsidR="0026343B" w:rsidRPr="00CB5891"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などが多く転がっている。標高500メートル以上で南やや南東に向いている畑。</w:t>
      </w:r>
    </w:p>
    <w:p w14:paraId="78E96654" w14:textId="77777777" w:rsidR="0026343B"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買い葡萄は、平均樹齢35年。40年前から有機栽培で今までは農協に売られていた。</w:t>
      </w:r>
    </w:p>
    <w:p w14:paraId="2D078A1F" w14:textId="77777777" w:rsidR="0026343B" w:rsidRPr="00CB5891"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土壌は三畳紀の砂岩の上に砂。標高450メートル以上。</w:t>
      </w:r>
      <w:r>
        <w:rPr>
          <w:rFonts w:ascii="HGPｺﾞｼｯｸM" w:eastAsia="HGPｺﾞｼｯｸM" w:hAnsi="Courier New" w:cs="Courier New" w:hint="eastAsia"/>
          <w:szCs w:val="21"/>
        </w:rPr>
        <w:t>南、南東向き。</w:t>
      </w:r>
    </w:p>
    <w:p w14:paraId="154A866E" w14:textId="77777777" w:rsidR="0026343B" w:rsidRPr="00CB5891"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醸造・熟成：収穫後、除梗</w:t>
      </w:r>
      <w:r>
        <w:rPr>
          <w:rFonts w:ascii="HGPｺﾞｼｯｸM" w:eastAsia="HGPｺﾞｼｯｸM" w:hAnsi="Courier New" w:cs="Courier New" w:hint="eastAsia"/>
          <w:szCs w:val="21"/>
        </w:rPr>
        <w:t>せず全房のまま</w:t>
      </w:r>
      <w:r w:rsidRPr="00CB5891">
        <w:rPr>
          <w:rFonts w:ascii="HGPｺﾞｼｯｸM" w:eastAsia="HGPｺﾞｼｯｸM" w:hAnsi="Courier New" w:cs="Courier New" w:hint="eastAsia"/>
          <w:szCs w:val="21"/>
        </w:rPr>
        <w:t>破砕し圧搾を行う。</w:t>
      </w:r>
    </w:p>
    <w:p w14:paraId="6713E228" w14:textId="77777777" w:rsidR="0026343B"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24時間後気温11度で澱引きを行う。</w:t>
      </w:r>
      <w:r>
        <w:rPr>
          <w:rFonts w:ascii="HGPｺﾞｼｯｸM" w:eastAsia="HGPｺﾞｼｯｸM" w:hAnsi="Courier New" w:cs="Courier New" w:hint="eastAsia"/>
          <w:szCs w:val="21"/>
        </w:rPr>
        <w:t>天然酵母。</w:t>
      </w:r>
      <w:r w:rsidRPr="00CB5891">
        <w:rPr>
          <w:rFonts w:ascii="HGPｺﾞｼｯｸM" w:eastAsia="HGPｺﾞｼｯｸM" w:hAnsi="Courier New" w:cs="Courier New" w:hint="eastAsia"/>
          <w:szCs w:val="21"/>
        </w:rPr>
        <w:t>アルコール発酵とマロラクティック発酵</w:t>
      </w:r>
    </w:p>
    <w:p w14:paraId="00D7FB37" w14:textId="77777777" w:rsidR="0026343B" w:rsidRPr="00CB5891"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を</w:t>
      </w:r>
      <w:r>
        <w:rPr>
          <w:rFonts w:ascii="HGPｺﾞｼｯｸM" w:eastAsia="HGPｺﾞｼｯｸM" w:hAnsi="Courier New" w:cs="Courier New" w:hint="eastAsia"/>
          <w:szCs w:val="21"/>
        </w:rPr>
        <w:t>ステンレス</w:t>
      </w:r>
      <w:r w:rsidRPr="00CB5891">
        <w:rPr>
          <w:rFonts w:ascii="HGPｺﾞｼｯｸM" w:eastAsia="HGPｺﾞｼｯｸM" w:hAnsi="Courier New" w:cs="Courier New" w:hint="eastAsia"/>
          <w:szCs w:val="21"/>
        </w:rPr>
        <w:t>タンクで行う。</w:t>
      </w:r>
      <w:r>
        <w:rPr>
          <w:rFonts w:ascii="HGPｺﾞｼｯｸM" w:eastAsia="HGPｺﾞｼｯｸM" w:hAnsi="Courier New" w:cs="Courier New" w:hint="eastAsia"/>
          <w:szCs w:val="21"/>
        </w:rPr>
        <w:t>MLF後、アッサンブラージュ。</w:t>
      </w:r>
      <w:r w:rsidRPr="00CB5891">
        <w:rPr>
          <w:rFonts w:ascii="HGPｺﾞｼｯｸM" w:eastAsia="HGPｺﾞｼｯｸM" w:hAnsi="Courier New" w:cs="Courier New" w:hint="eastAsia"/>
          <w:szCs w:val="21"/>
        </w:rPr>
        <w:t>7カ月間のタンク熟成。</w:t>
      </w:r>
    </w:p>
    <w:p w14:paraId="663B5364" w14:textId="266638D4" w:rsidR="0026343B" w:rsidRPr="0026343B" w:rsidRDefault="0026343B" w:rsidP="0026343B">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SO2は一切無添加。コラージュ無し、フィルター無し。</w:t>
      </w:r>
      <w:r>
        <w:rPr>
          <w:rFonts w:ascii="HGPｺﾞｼｯｸM" w:eastAsia="HGPｺﾞｼｯｸM" w:hAnsi="Courier New" w:cs="Courier New" w:hint="eastAsia"/>
          <w:szCs w:val="21"/>
        </w:rPr>
        <w:t>愛情と共に瓶詰め。</w:t>
      </w:r>
    </w:p>
    <w:p w14:paraId="6CF150B2" w14:textId="77777777" w:rsidR="0026343B" w:rsidRPr="00EA27E2" w:rsidRDefault="0026343B" w:rsidP="00144B21">
      <w:pPr>
        <w:adjustRightInd w:val="0"/>
        <w:snapToGrid w:val="0"/>
        <w:spacing w:line="240" w:lineRule="atLeast"/>
        <w:jc w:val="left"/>
        <w:rPr>
          <w:rFonts w:ascii="HGPｺﾞｼｯｸM" w:eastAsia="HGPｺﾞｼｯｸM"/>
          <w:b/>
          <w:color w:val="FF0000"/>
          <w:lang w:val="fr-FR"/>
        </w:rPr>
      </w:pPr>
    </w:p>
    <w:p w14:paraId="65983725" w14:textId="22D57C90" w:rsidR="00144B21" w:rsidRPr="00EA27E2" w:rsidRDefault="000C64DF" w:rsidP="00B01825">
      <w:pPr>
        <w:adjustRightInd w:val="0"/>
        <w:snapToGrid w:val="0"/>
        <w:spacing w:line="0" w:lineRule="atLeast"/>
        <w:jc w:val="left"/>
        <w:rPr>
          <w:rFonts w:ascii="HGPｺﾞｼｯｸM" w:eastAsia="HGPｺﾞｼｯｸM"/>
          <w:b/>
          <w:lang w:val="fr-FR"/>
        </w:rPr>
      </w:pPr>
      <w:r>
        <w:rPr>
          <w:rFonts w:ascii="HGP創英角ｺﾞｼｯｸUB" w:eastAsia="HGP創英角ｺﾞｼｯｸUB" w:hAnsi="Arial Black" w:cs="Courier New"/>
          <w:b/>
          <w:noProof/>
          <w:sz w:val="24"/>
          <w:szCs w:val="21"/>
        </w:rPr>
        <w:drawing>
          <wp:anchor distT="0" distB="0" distL="114300" distR="114300" simplePos="0" relativeHeight="251658240" behindDoc="0" locked="0" layoutInCell="1" allowOverlap="1" wp14:anchorId="239114F6" wp14:editId="0FDDE70E">
            <wp:simplePos x="0" y="0"/>
            <wp:positionH relativeFrom="margin">
              <wp:align>right</wp:align>
            </wp:positionH>
            <wp:positionV relativeFrom="paragraph">
              <wp:posOffset>30480</wp:posOffset>
            </wp:positionV>
            <wp:extent cx="1080135" cy="1383030"/>
            <wp:effectExtent l="0" t="0" r="5715" b="7620"/>
            <wp:wrapSquare wrapText="bothSides"/>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0135" cy="1383030"/>
                    </a:xfrm>
                    <a:prstGeom prst="rect">
                      <a:avLst/>
                    </a:prstGeom>
                    <a:noFill/>
                  </pic:spPr>
                </pic:pic>
              </a:graphicData>
            </a:graphic>
            <wp14:sizeRelH relativeFrom="page">
              <wp14:pctWidth>0</wp14:pctWidth>
            </wp14:sizeRelH>
            <wp14:sizeRelV relativeFrom="page">
              <wp14:pctHeight>0</wp14:pctHeight>
            </wp14:sizeRelV>
          </wp:anchor>
        </w:drawing>
      </w:r>
      <w:r w:rsidR="00144B21" w:rsidRPr="00EA27E2">
        <w:rPr>
          <w:rFonts w:ascii="Arial Black" w:eastAsia="HGP創英角ｺﾞｼｯｸUB" w:hAnsi="Arial Black"/>
          <w:sz w:val="24"/>
          <w:lang w:val="fr-FR"/>
        </w:rPr>
        <w:t>(</w:t>
      </w:r>
      <w:r w:rsidR="00144B21" w:rsidRPr="00EA27E2">
        <w:rPr>
          <w:rFonts w:ascii="Arial Black" w:eastAsia="HGP創英角ｺﾞｼｯｸUB" w:hAnsi="Arial Black" w:hint="eastAsia"/>
          <w:sz w:val="24"/>
          <w:lang w:val="fr-FR"/>
        </w:rPr>
        <w:t>2018</w:t>
      </w:r>
      <w:r w:rsidR="00144B21" w:rsidRPr="00EA27E2">
        <w:rPr>
          <w:rFonts w:ascii="Arial Black" w:eastAsia="HGP創英角ｺﾞｼｯｸUB" w:hAnsi="Arial Black"/>
          <w:sz w:val="24"/>
          <w:lang w:val="fr-FR"/>
        </w:rPr>
        <w:t xml:space="preserve">) </w:t>
      </w:r>
      <w:r w:rsidR="00144B21" w:rsidRPr="00EA27E2">
        <w:rPr>
          <w:rFonts w:ascii="Arial Black" w:eastAsia="HGP創英角ｺﾞｼｯｸUB" w:hAnsi="Arial Black" w:hint="eastAsia"/>
          <w:sz w:val="24"/>
          <w:lang w:val="fr-FR"/>
        </w:rPr>
        <w:t>La Mai Polida  Vin de France</w:t>
      </w:r>
      <w:r w:rsidR="00144B21" w:rsidRPr="00CB5891">
        <w:rPr>
          <w:rFonts w:ascii="Arial Black" w:eastAsia="HGP創英角ｺﾞｼｯｸUB" w:hAnsi="Arial Black" w:hint="eastAsia"/>
          <w:sz w:val="24"/>
        </w:rPr>
        <w:t xml:space="preserve">　</w:t>
      </w:r>
      <w:r w:rsidR="00144B21" w:rsidRPr="00CB5891">
        <w:rPr>
          <w:rFonts w:ascii="HGP創英角ｺﾞｼｯｸUB" w:eastAsia="HGP創英角ｺﾞｼｯｸUB" w:hAnsi="Arial Black" w:hint="eastAsia"/>
          <w:sz w:val="24"/>
        </w:rPr>
        <w:t xml:space="preserve">　</w:t>
      </w:r>
    </w:p>
    <w:p w14:paraId="1B887BEE" w14:textId="77777777" w:rsidR="00144B21" w:rsidRPr="00CB5891" w:rsidRDefault="00144B21" w:rsidP="00B01825">
      <w:pPr>
        <w:adjustRightInd w:val="0"/>
        <w:snapToGrid w:val="0"/>
        <w:spacing w:line="0" w:lineRule="atLeast"/>
        <w:jc w:val="left"/>
        <w:rPr>
          <w:rFonts w:ascii="HGP創英角ｺﾞｼｯｸUB" w:eastAsia="HGP創英角ｺﾞｼｯｸUB" w:hAnsi="Arial Black"/>
          <w:b/>
          <w:sz w:val="24"/>
        </w:rPr>
      </w:pPr>
      <w:r w:rsidRPr="00CB5891">
        <w:rPr>
          <w:rFonts w:ascii="HGP創英角ｺﾞｼｯｸUB" w:eastAsia="HGP創英角ｺﾞｼｯｸUB" w:hAnsi="Arial Black" w:hint="eastAsia"/>
          <w:b/>
          <w:sz w:val="24"/>
        </w:rPr>
        <w:t>ラ・マイ・ポリダ　　ヴァン・ド・フランス</w:t>
      </w:r>
      <w:r w:rsidRPr="00CB5891">
        <w:rPr>
          <w:rFonts w:ascii="Arial Black" w:eastAsia="HGP創英角ｺﾞｼｯｸUB" w:hAnsi="Arial Black" w:hint="eastAsia"/>
          <w:b/>
          <w:sz w:val="24"/>
        </w:rPr>
        <w:t xml:space="preserve">　　　</w:t>
      </w:r>
      <w:r w:rsidRPr="00CB5891">
        <w:rPr>
          <w:rFonts w:ascii="HGP創英角ｺﾞｼｯｸUB" w:eastAsia="HGP創英角ｺﾞｼｯｸUB" w:hAnsi="Arial Black" w:hint="eastAsia"/>
          <w:b/>
          <w:sz w:val="24"/>
        </w:rPr>
        <w:t>参考上代￥３，５００</w:t>
      </w:r>
    </w:p>
    <w:p w14:paraId="5E072C1B" w14:textId="77777777" w:rsidR="00144B21" w:rsidRPr="00CB5891" w:rsidRDefault="00144B21" w:rsidP="00B01825">
      <w:pPr>
        <w:adjustRightInd w:val="0"/>
        <w:snapToGrid w:val="0"/>
        <w:spacing w:line="0" w:lineRule="atLeast"/>
        <w:jc w:val="left"/>
        <w:rPr>
          <w:rFonts w:ascii="HGPｺﾞｼｯｸM" w:eastAsia="HGPｺﾞｼｯｸM" w:hAnsi="Arial Black"/>
          <w:b/>
          <w:szCs w:val="21"/>
        </w:rPr>
      </w:pPr>
      <w:r w:rsidRPr="00CB5891">
        <w:rPr>
          <w:rFonts w:ascii="HGPｺﾞｼｯｸM" w:eastAsia="HGPｺﾞｼｯｸM" w:hAnsi="Arial Black" w:hint="eastAsia"/>
          <w:b/>
          <w:szCs w:val="21"/>
        </w:rPr>
        <w:t>オクシタン語で“一番きれい”の意味</w:t>
      </w:r>
    </w:p>
    <w:p w14:paraId="5433EF0F" w14:textId="77777777" w:rsidR="00144B21" w:rsidRPr="00CB5891" w:rsidRDefault="00144B21" w:rsidP="00B01825">
      <w:pPr>
        <w:adjustRightInd w:val="0"/>
        <w:snapToGrid w:val="0"/>
        <w:spacing w:line="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葡萄：ヴィオニエ　自社畑</w:t>
      </w:r>
      <w:r>
        <w:rPr>
          <w:rFonts w:ascii="HGPｺﾞｼｯｸM" w:eastAsia="HGPｺﾞｼｯｸM" w:hAnsi="Arial Black" w:hint="eastAsia"/>
          <w:szCs w:val="21"/>
        </w:rPr>
        <w:t>80</w:t>
      </w:r>
      <w:r w:rsidRPr="00CB5891">
        <w:rPr>
          <w:rFonts w:ascii="HGPｺﾞｼｯｸM" w:eastAsia="HGPｺﾞｼｯｸM" w:hAnsi="Arial Black" w:hint="eastAsia"/>
          <w:szCs w:val="21"/>
        </w:rPr>
        <w:t>％　近所の友人からの購入したブドウ</w:t>
      </w:r>
      <w:r>
        <w:rPr>
          <w:rFonts w:ascii="HGPｺﾞｼｯｸM" w:eastAsia="HGPｺﾞｼｯｸM" w:hAnsi="Arial Black" w:hint="eastAsia"/>
          <w:szCs w:val="21"/>
        </w:rPr>
        <w:t>20</w:t>
      </w:r>
      <w:r w:rsidRPr="00CB5891">
        <w:rPr>
          <w:rFonts w:ascii="HGPｺﾞｼｯｸM" w:eastAsia="HGPｺﾞｼｯｸM" w:hAnsi="Arial Black" w:hint="eastAsia"/>
          <w:szCs w:val="21"/>
        </w:rPr>
        <w:t>％</w:t>
      </w:r>
    </w:p>
    <w:p w14:paraId="6766F7D3" w14:textId="77777777" w:rsidR="00144B2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自社畑のブドウは、樹齢35～40年。土壌は砂とシルト・沈泥。その下は三畳紀の砂岩。</w:t>
      </w:r>
    </w:p>
    <w:p w14:paraId="743E50A3" w14:textId="77777777" w:rsidR="00144B2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また第四紀氷河期の氷河が まき散らした様々な石。シスト、クオーツ、火打石・シレックス</w:t>
      </w:r>
    </w:p>
    <w:p w14:paraId="15A86824" w14:textId="77777777" w:rsidR="00144B21" w:rsidRPr="00CB589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などが多く転がっている。標高500メートル以上で南やや南東に向いている畑。</w:t>
      </w:r>
    </w:p>
    <w:p w14:paraId="78AFE858" w14:textId="77777777" w:rsidR="00144B2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買い葡萄は、平均樹齢35年。40年前から有機栽培で今までは農協に売られていた。</w:t>
      </w:r>
    </w:p>
    <w:p w14:paraId="0F716BD0" w14:textId="77777777" w:rsidR="00144B21" w:rsidRPr="00CB589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土壌は三畳紀の砂岩の上に砂。標高450メートル以上。</w:t>
      </w:r>
      <w:r>
        <w:rPr>
          <w:rFonts w:ascii="HGPｺﾞｼｯｸM" w:eastAsia="HGPｺﾞｼｯｸM" w:hAnsi="Courier New" w:cs="Courier New" w:hint="eastAsia"/>
          <w:szCs w:val="21"/>
        </w:rPr>
        <w:t>南、南東向き。</w:t>
      </w:r>
    </w:p>
    <w:p w14:paraId="0D41B726" w14:textId="77777777" w:rsidR="00144B21" w:rsidRPr="00CB589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醸造・熟成：収穫後、除梗</w:t>
      </w:r>
      <w:r>
        <w:rPr>
          <w:rFonts w:ascii="HGPｺﾞｼｯｸM" w:eastAsia="HGPｺﾞｼｯｸM" w:hAnsi="Courier New" w:cs="Courier New" w:hint="eastAsia"/>
          <w:szCs w:val="21"/>
        </w:rPr>
        <w:t>せず全房のまま</w:t>
      </w:r>
      <w:r w:rsidRPr="00CB5891">
        <w:rPr>
          <w:rFonts w:ascii="HGPｺﾞｼｯｸM" w:eastAsia="HGPｺﾞｼｯｸM" w:hAnsi="Courier New" w:cs="Courier New" w:hint="eastAsia"/>
          <w:szCs w:val="21"/>
        </w:rPr>
        <w:t>破砕し圧搾を行う。</w:t>
      </w:r>
    </w:p>
    <w:p w14:paraId="2D1BE334" w14:textId="1F0DDD9B" w:rsidR="00144B2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24時間後気温11度で澱引きを行う。</w:t>
      </w:r>
      <w:r>
        <w:rPr>
          <w:rFonts w:ascii="HGPｺﾞｼｯｸM" w:eastAsia="HGPｺﾞｼｯｸM" w:hAnsi="Courier New" w:cs="Courier New" w:hint="eastAsia"/>
          <w:szCs w:val="21"/>
        </w:rPr>
        <w:t>天然酵母。</w:t>
      </w:r>
      <w:r w:rsidRPr="00CB5891">
        <w:rPr>
          <w:rFonts w:ascii="HGPｺﾞｼｯｸM" w:eastAsia="HGPｺﾞｼｯｸM" w:hAnsi="Courier New" w:cs="Courier New" w:hint="eastAsia"/>
          <w:szCs w:val="21"/>
        </w:rPr>
        <w:t>アルコール発酵とマロラクティック発酵</w:t>
      </w:r>
    </w:p>
    <w:p w14:paraId="21E816C9" w14:textId="77777777" w:rsidR="00144B21" w:rsidRPr="00CB5891" w:rsidRDefault="00144B21" w:rsidP="00B01825">
      <w:pPr>
        <w:spacing w:line="0" w:lineRule="atLeast"/>
        <w:jc w:val="left"/>
        <w:rPr>
          <w:rFonts w:ascii="HGPｺﾞｼｯｸM" w:eastAsia="HGPｺﾞｼｯｸM" w:hAnsi="Courier New" w:cs="Courier New"/>
          <w:szCs w:val="21"/>
        </w:rPr>
      </w:pPr>
      <w:r w:rsidRPr="00CB5891">
        <w:rPr>
          <w:rFonts w:ascii="HGPｺﾞｼｯｸM" w:eastAsia="HGPｺﾞｼｯｸM" w:hAnsi="Courier New" w:cs="Courier New" w:hint="eastAsia"/>
          <w:szCs w:val="21"/>
        </w:rPr>
        <w:t>を</w:t>
      </w:r>
      <w:r>
        <w:rPr>
          <w:rFonts w:ascii="HGPｺﾞｼｯｸM" w:eastAsia="HGPｺﾞｼｯｸM" w:hAnsi="Courier New" w:cs="Courier New" w:hint="eastAsia"/>
          <w:szCs w:val="21"/>
        </w:rPr>
        <w:t>ステンレス</w:t>
      </w:r>
      <w:r w:rsidRPr="00CB5891">
        <w:rPr>
          <w:rFonts w:ascii="HGPｺﾞｼｯｸM" w:eastAsia="HGPｺﾞｼｯｸM" w:hAnsi="Courier New" w:cs="Courier New" w:hint="eastAsia"/>
          <w:szCs w:val="21"/>
        </w:rPr>
        <w:t>タンクで行う。</w:t>
      </w:r>
      <w:r>
        <w:rPr>
          <w:rFonts w:ascii="HGPｺﾞｼｯｸM" w:eastAsia="HGPｺﾞｼｯｸM" w:hAnsi="Courier New" w:cs="Courier New" w:hint="eastAsia"/>
          <w:szCs w:val="21"/>
        </w:rPr>
        <w:t>MLF後、アッサンブラージュ。</w:t>
      </w:r>
      <w:r w:rsidRPr="00CB5891">
        <w:rPr>
          <w:rFonts w:ascii="HGPｺﾞｼｯｸM" w:eastAsia="HGPｺﾞｼｯｸM" w:hAnsi="Courier New" w:cs="Courier New" w:hint="eastAsia"/>
          <w:szCs w:val="21"/>
        </w:rPr>
        <w:t>7カ月間のタンク熟成。</w:t>
      </w:r>
    </w:p>
    <w:p w14:paraId="1ED0B878" w14:textId="55A7D3FD" w:rsidR="00233F9C" w:rsidRPr="00233F9C" w:rsidRDefault="00144B21" w:rsidP="00233F9C">
      <w:pPr>
        <w:spacing w:line="0" w:lineRule="atLeast"/>
        <w:jc w:val="left"/>
        <w:rPr>
          <w:rFonts w:ascii="HGPｺﾞｼｯｸM" w:eastAsia="HGPｺﾞｼｯｸM" w:hAnsi="Courier New" w:cs="Courier New" w:hint="eastAsia"/>
          <w:szCs w:val="21"/>
        </w:rPr>
      </w:pPr>
      <w:r w:rsidRPr="00CB5891">
        <w:rPr>
          <w:rFonts w:ascii="HGPｺﾞｼｯｸM" w:eastAsia="HGPｺﾞｼｯｸM" w:hAnsi="Courier New" w:cs="Courier New" w:hint="eastAsia"/>
          <w:szCs w:val="21"/>
        </w:rPr>
        <w:t>SO2は一切無添加。コラージュ無し、フィルター無し。</w:t>
      </w:r>
      <w:r>
        <w:rPr>
          <w:rFonts w:ascii="HGPｺﾞｼｯｸM" w:eastAsia="HGPｺﾞｼｯｸM" w:hAnsi="Courier New" w:cs="Courier New" w:hint="eastAsia"/>
          <w:szCs w:val="21"/>
        </w:rPr>
        <w:t>愛情と共に瓶詰め。</w:t>
      </w:r>
      <w:bookmarkStart w:id="1" w:name="_Hlk36200879"/>
    </w:p>
    <w:p w14:paraId="4AB53F0B" w14:textId="1E28D06D" w:rsidR="00233F9C" w:rsidRPr="00AD46CF" w:rsidRDefault="00233F9C" w:rsidP="00233F9C">
      <w:pPr>
        <w:pStyle w:val="a3"/>
        <w:tabs>
          <w:tab w:val="clear" w:pos="4252"/>
          <w:tab w:val="clear" w:pos="8504"/>
        </w:tabs>
        <w:adjustRightInd w:val="0"/>
        <w:spacing w:line="240" w:lineRule="atLeast"/>
        <w:jc w:val="left"/>
        <w:rPr>
          <w:rFonts w:ascii="HGPｺﾞｼｯｸM" w:eastAsia="HGPｺﾞｼｯｸM"/>
          <w:lang w:val="fr-FR"/>
        </w:rPr>
      </w:pPr>
      <w:r w:rsidRPr="00AD46CF">
        <w:rPr>
          <w:rFonts w:ascii="Arial Black" w:eastAsia="HGP創英角ｺﾞｼｯｸUB" w:hAnsi="Arial Black"/>
          <w:sz w:val="24"/>
          <w:lang w:val="fr-FR"/>
        </w:rPr>
        <w:lastRenderedPageBreak/>
        <w:t>(</w:t>
      </w:r>
      <w:r w:rsidRPr="00AD46CF">
        <w:rPr>
          <w:rFonts w:ascii="Arial Black" w:eastAsia="HGP創英角ｺﾞｼｯｸUB" w:hAnsi="Arial Black" w:hint="eastAsia"/>
          <w:sz w:val="24"/>
          <w:lang w:val="fr-FR"/>
        </w:rPr>
        <w:t>201</w:t>
      </w:r>
      <w:r>
        <w:rPr>
          <w:rFonts w:ascii="Arial Black" w:eastAsia="HGP創英角ｺﾞｼｯｸUB" w:hAnsi="Arial Black" w:hint="eastAsia"/>
          <w:sz w:val="24"/>
          <w:lang w:val="fr-FR"/>
        </w:rPr>
        <w:t>9</w:t>
      </w:r>
      <w:r w:rsidRPr="00AD46CF">
        <w:rPr>
          <w:rFonts w:ascii="Arial Black" w:eastAsia="HGP創英角ｺﾞｼｯｸUB" w:hAnsi="Arial Black"/>
          <w:sz w:val="24"/>
          <w:lang w:val="fr-FR"/>
        </w:rPr>
        <w:t xml:space="preserve">) </w:t>
      </w:r>
      <w:proofErr w:type="spellStart"/>
      <w:r w:rsidRPr="00AD46CF">
        <w:rPr>
          <w:rFonts w:ascii="Arial Black" w:eastAsia="HGP創英角ｺﾞｼｯｸUB" w:hAnsi="Arial Black" w:hint="eastAsia"/>
          <w:sz w:val="24"/>
          <w:lang w:val="fr-FR"/>
        </w:rPr>
        <w:t>Sople</w:t>
      </w:r>
      <w:proofErr w:type="spellEnd"/>
      <w:r w:rsidRPr="00AD46CF">
        <w:rPr>
          <w:rFonts w:ascii="Arial Black" w:eastAsia="HGP創英角ｺﾞｼｯｸUB" w:hAnsi="Arial Black" w:hint="eastAsia"/>
          <w:sz w:val="24"/>
          <w:lang w:val="fr-FR"/>
        </w:rPr>
        <w:t xml:space="preserve"> e </w:t>
      </w:r>
      <w:proofErr w:type="spellStart"/>
      <w:r w:rsidRPr="00AD46CF">
        <w:rPr>
          <w:rFonts w:ascii="Arial Black" w:eastAsia="HGP創英角ｺﾞｼｯｸUB" w:hAnsi="Arial Black" w:hint="eastAsia"/>
          <w:sz w:val="24"/>
          <w:lang w:val="fr-FR"/>
        </w:rPr>
        <w:t>Joios</w:t>
      </w:r>
      <w:proofErr w:type="spellEnd"/>
      <w:r w:rsidRPr="00AD46CF">
        <w:rPr>
          <w:rFonts w:ascii="Arial Black" w:eastAsia="HGP創英角ｺﾞｼｯｸUB" w:hAnsi="Arial Black" w:hint="eastAsia"/>
          <w:sz w:val="24"/>
          <w:lang w:val="fr-FR"/>
        </w:rPr>
        <w:t xml:space="preserve">  Vin de France</w:t>
      </w:r>
      <w:r>
        <w:rPr>
          <w:rFonts w:ascii="Arial Black" w:eastAsia="HGP創英角ｺﾞｼｯｸUB" w:hAnsi="Arial Black" w:hint="eastAsia"/>
          <w:sz w:val="24"/>
        </w:rPr>
        <w:t xml:space="preserve">　</w:t>
      </w:r>
      <w:r w:rsidRPr="00CE7E96">
        <w:rPr>
          <w:rFonts w:ascii="HGP創英角ｺﾞｼｯｸUB" w:eastAsia="HGP創英角ｺﾞｼｯｸUB" w:hAnsi="Arial Black" w:hint="eastAsia"/>
          <w:sz w:val="24"/>
        </w:rPr>
        <w:t xml:space="preserve">　</w:t>
      </w:r>
    </w:p>
    <w:p w14:paraId="264055F3" w14:textId="77777777" w:rsidR="00233F9C" w:rsidRDefault="00233F9C" w:rsidP="00233F9C">
      <w:pPr>
        <w:pStyle w:val="a3"/>
        <w:tabs>
          <w:tab w:val="clear" w:pos="4252"/>
          <w:tab w:val="clear" w:pos="8504"/>
        </w:tabs>
        <w:adjustRightInd w:val="0"/>
        <w:spacing w:line="240" w:lineRule="atLeast"/>
        <w:jc w:val="left"/>
        <w:rPr>
          <w:rFonts w:ascii="HGP創英角ｺﾞｼｯｸUB" w:eastAsia="HGP創英角ｺﾞｼｯｸUB" w:hAnsi="Arial Black"/>
          <w:b/>
          <w:sz w:val="24"/>
        </w:rPr>
      </w:pPr>
      <w:r>
        <w:rPr>
          <w:rFonts w:ascii="Arial Black" w:eastAsia="HGP創英角ｺﾞｼｯｸUB" w:hAnsi="Arial Black" w:hint="eastAsia"/>
          <w:b/>
          <w:noProof/>
          <w:sz w:val="24"/>
        </w:rPr>
        <w:drawing>
          <wp:anchor distT="0" distB="0" distL="114300" distR="114300" simplePos="0" relativeHeight="251678720" behindDoc="0" locked="0" layoutInCell="1" allowOverlap="1" wp14:anchorId="6680D33A" wp14:editId="77344A69">
            <wp:simplePos x="0" y="0"/>
            <wp:positionH relativeFrom="column">
              <wp:posOffset>4939030</wp:posOffset>
            </wp:positionH>
            <wp:positionV relativeFrom="paragraph">
              <wp:posOffset>193675</wp:posOffset>
            </wp:positionV>
            <wp:extent cx="1080135" cy="1272540"/>
            <wp:effectExtent l="19050" t="19050" r="5715" b="3810"/>
            <wp:wrapSquare wrapText="bothSides"/>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272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Black" w:eastAsia="HGP創英角ｺﾞｼｯｸUB" w:hAnsi="Arial Black" w:hint="eastAsia"/>
          <w:b/>
          <w:sz w:val="24"/>
        </w:rPr>
        <w:t xml:space="preserve">ソプレ・エ・ジョイヨス　　ヴァン・ド・フランス　　　</w:t>
      </w:r>
      <w:r>
        <w:rPr>
          <w:rFonts w:ascii="HGP創英角ｺﾞｼｯｸUB" w:eastAsia="HGP創英角ｺﾞｼｯｸUB" w:hAnsi="Arial Black" w:hint="eastAsia"/>
          <w:b/>
          <w:sz w:val="24"/>
        </w:rPr>
        <w:t>参考上代￥２，９００</w:t>
      </w:r>
    </w:p>
    <w:p w14:paraId="0D2E13A9" w14:textId="77777777" w:rsidR="00233F9C" w:rsidRPr="00EE7465" w:rsidRDefault="00233F9C" w:rsidP="00233F9C">
      <w:pPr>
        <w:pStyle w:val="a3"/>
        <w:tabs>
          <w:tab w:val="clear" w:pos="4252"/>
          <w:tab w:val="clear" w:pos="8504"/>
        </w:tabs>
        <w:adjustRightInd w:val="0"/>
        <w:spacing w:line="240" w:lineRule="atLeast"/>
        <w:jc w:val="left"/>
        <w:rPr>
          <w:rFonts w:ascii="HGPｺﾞｼｯｸM" w:eastAsia="HGPｺﾞｼｯｸM" w:hAnsi="Arial Black"/>
          <w:b/>
          <w:szCs w:val="21"/>
        </w:rPr>
      </w:pPr>
      <w:r w:rsidRPr="00EE7465">
        <w:rPr>
          <w:rFonts w:ascii="HGPｺﾞｼｯｸM" w:eastAsia="HGPｺﾞｼｯｸM" w:hAnsi="Arial Black" w:hint="eastAsia"/>
          <w:b/>
          <w:szCs w:val="21"/>
        </w:rPr>
        <w:t>オクシタン語で“</w:t>
      </w:r>
      <w:r>
        <w:rPr>
          <w:rFonts w:ascii="HGPｺﾞｼｯｸM" w:eastAsia="HGPｺﾞｼｯｸM" w:hAnsi="Arial Black" w:hint="eastAsia"/>
          <w:b/>
          <w:szCs w:val="21"/>
        </w:rPr>
        <w:t>優しくて、陽気</w:t>
      </w:r>
      <w:r w:rsidRPr="00EE7465">
        <w:rPr>
          <w:rFonts w:ascii="HGPｺﾞｼｯｸM" w:eastAsia="HGPｺﾞｼｯｸM" w:hAnsi="Arial Black" w:hint="eastAsia"/>
          <w:b/>
          <w:szCs w:val="21"/>
        </w:rPr>
        <w:t>”の意味</w:t>
      </w:r>
    </w:p>
    <w:p w14:paraId="3BB4FFB4"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sidRPr="00BC1F5E">
        <w:rPr>
          <w:rFonts w:ascii="HGPｺﾞｼｯｸM" w:eastAsia="HGPｺﾞｼｯｸM" w:hAnsi="Arial Black" w:hint="eastAsia"/>
          <w:szCs w:val="21"/>
        </w:rPr>
        <w:t>葡萄：</w:t>
      </w:r>
      <w:r>
        <w:rPr>
          <w:rFonts w:ascii="HGPｺﾞｼｯｸM" w:eastAsia="HGPｺﾞｼｯｸM" w:hAnsi="Arial Black" w:hint="eastAsia"/>
          <w:szCs w:val="21"/>
        </w:rPr>
        <w:t xml:space="preserve">ガメイ（自社葡萄70％、友人からの買い葡萄30％）　　樹齢：自社：40～45年　　</w:t>
      </w:r>
    </w:p>
    <w:p w14:paraId="29C276E8"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買い葡萄：平均35年</w:t>
      </w:r>
    </w:p>
    <w:p w14:paraId="245865F2"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畑・土壌：自社：標高500メートル、南南東向き。三畳紀の砂岩の上に砂。第四氷河期</w:t>
      </w:r>
    </w:p>
    <w:p w14:paraId="6E4BA936"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の氷河に由来するシスト、クオーツ、シレックスといった石が散見される。</w:t>
      </w:r>
    </w:p>
    <w:p w14:paraId="67A77493"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買い葡萄：40年前から有機栽培、三畳紀の砂岩の上に砂。標高450メートル。</w:t>
      </w:r>
    </w:p>
    <w:p w14:paraId="1E302444"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醸造・熟成：除梗せず全房のままタンクを密閉、ジュースがタンク底に溜まっていない状態</w:t>
      </w:r>
    </w:p>
    <w:p w14:paraId="37EBF7A8"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から10日間マセラシオン・カルボニック後、発酵。タンク底のフリーランジュースはFai Virar Roseとなります。天然酵母。圧搾後、タンクで7か月間</w:t>
      </w:r>
    </w:p>
    <w:p w14:paraId="7288AF49"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アルコール発酵、マロラクティック発酵。</w:t>
      </w:r>
    </w:p>
    <w:p w14:paraId="1343B2CA" w14:textId="2C178A7E" w:rsidR="0026343B" w:rsidRPr="00233F9C" w:rsidRDefault="00233F9C" w:rsidP="00350472">
      <w:pPr>
        <w:pStyle w:val="a3"/>
        <w:tabs>
          <w:tab w:val="clear" w:pos="4252"/>
          <w:tab w:val="clear" w:pos="8504"/>
        </w:tabs>
        <w:adjustRightInd w:val="0"/>
        <w:spacing w:line="240" w:lineRule="atLeast"/>
        <w:jc w:val="left"/>
        <w:rPr>
          <w:rFonts w:ascii="HGPｺﾞｼｯｸM" w:eastAsia="HGPｺﾞｼｯｸM" w:hAnsi="Arial Black" w:hint="eastAsia"/>
          <w:szCs w:val="21"/>
        </w:rPr>
      </w:pPr>
      <w:r>
        <w:rPr>
          <w:rFonts w:ascii="HGPｺﾞｼｯｸM" w:eastAsia="HGPｺﾞｼｯｸM" w:hAnsi="Arial Black" w:hint="eastAsia"/>
          <w:szCs w:val="21"/>
        </w:rPr>
        <w:t>冬を越し、4月後半、SO2添加せず愛情と共に瓶詰め。</w:t>
      </w:r>
    </w:p>
    <w:p w14:paraId="7FBE8304" w14:textId="77777777" w:rsidR="00233F9C" w:rsidRDefault="00233F9C" w:rsidP="00350472">
      <w:pPr>
        <w:pStyle w:val="a3"/>
        <w:tabs>
          <w:tab w:val="clear" w:pos="4252"/>
          <w:tab w:val="clear" w:pos="8504"/>
        </w:tabs>
        <w:adjustRightInd w:val="0"/>
        <w:spacing w:line="240" w:lineRule="atLeast"/>
        <w:jc w:val="left"/>
        <w:rPr>
          <w:rFonts w:ascii="HGPｺﾞｼｯｸM" w:eastAsia="HGPｺﾞｼｯｸM" w:hAnsi="Arial Black" w:hint="eastAsia"/>
          <w:szCs w:val="21"/>
        </w:rPr>
      </w:pPr>
    </w:p>
    <w:p w14:paraId="01330E0F" w14:textId="77777777" w:rsidR="0026343B" w:rsidRPr="00EA27E2" w:rsidRDefault="0026343B" w:rsidP="0026343B">
      <w:pPr>
        <w:pStyle w:val="a3"/>
        <w:tabs>
          <w:tab w:val="clear" w:pos="4252"/>
          <w:tab w:val="clear" w:pos="8504"/>
        </w:tabs>
        <w:adjustRightInd w:val="0"/>
        <w:spacing w:line="240" w:lineRule="atLeast"/>
        <w:jc w:val="left"/>
        <w:rPr>
          <w:rFonts w:ascii="HGPｺﾞｼｯｸM" w:eastAsia="HGPｺﾞｼｯｸM"/>
          <w:lang w:val="fr-FR"/>
        </w:rPr>
      </w:pPr>
      <w:r w:rsidRPr="00EA27E2">
        <w:rPr>
          <w:rFonts w:ascii="Arial Black" w:eastAsia="HGP創英角ｺﾞｼｯｸUB" w:hAnsi="Arial Black"/>
          <w:sz w:val="24"/>
          <w:lang w:val="fr-FR"/>
        </w:rPr>
        <w:t>(</w:t>
      </w:r>
      <w:r w:rsidRPr="00EA27E2">
        <w:rPr>
          <w:rFonts w:ascii="Arial Black" w:eastAsia="HGP創英角ｺﾞｼｯｸUB" w:hAnsi="Arial Black" w:hint="eastAsia"/>
          <w:sz w:val="24"/>
          <w:lang w:val="fr-FR"/>
        </w:rPr>
        <w:t>2016</w:t>
      </w:r>
      <w:r w:rsidRPr="00EA27E2">
        <w:rPr>
          <w:rFonts w:ascii="Arial Black" w:eastAsia="HGP創英角ｺﾞｼｯｸUB" w:hAnsi="Arial Black"/>
          <w:sz w:val="24"/>
          <w:lang w:val="fr-FR"/>
        </w:rPr>
        <w:t xml:space="preserve">) </w:t>
      </w:r>
      <w:proofErr w:type="spellStart"/>
      <w:r w:rsidRPr="00EA27E2">
        <w:rPr>
          <w:rFonts w:ascii="Arial Black" w:eastAsia="HGP創英角ｺﾞｼｯｸUB" w:hAnsi="Arial Black" w:hint="eastAsia"/>
          <w:sz w:val="24"/>
          <w:lang w:val="fr-FR"/>
        </w:rPr>
        <w:t>Sople</w:t>
      </w:r>
      <w:proofErr w:type="spellEnd"/>
      <w:r w:rsidRPr="00EA27E2">
        <w:rPr>
          <w:rFonts w:ascii="Arial Black" w:eastAsia="HGP創英角ｺﾞｼｯｸUB" w:hAnsi="Arial Black" w:hint="eastAsia"/>
          <w:sz w:val="24"/>
          <w:lang w:val="fr-FR"/>
        </w:rPr>
        <w:t xml:space="preserve"> e </w:t>
      </w:r>
      <w:proofErr w:type="spellStart"/>
      <w:r w:rsidRPr="00EA27E2">
        <w:rPr>
          <w:rFonts w:ascii="Arial Black" w:eastAsia="HGP創英角ｺﾞｼｯｸUB" w:hAnsi="Arial Black" w:hint="eastAsia"/>
          <w:sz w:val="24"/>
          <w:lang w:val="fr-FR"/>
        </w:rPr>
        <w:t>Joios</w:t>
      </w:r>
      <w:proofErr w:type="spellEnd"/>
      <w:r w:rsidRPr="00EA27E2">
        <w:rPr>
          <w:rFonts w:ascii="Arial Black" w:eastAsia="HGP創英角ｺﾞｼｯｸUB" w:hAnsi="Arial Black" w:hint="eastAsia"/>
          <w:sz w:val="24"/>
          <w:lang w:val="fr-FR"/>
        </w:rPr>
        <w:t xml:space="preserve">  Vin de France</w:t>
      </w:r>
      <w:r>
        <w:rPr>
          <w:rFonts w:ascii="Arial Black" w:eastAsia="HGP創英角ｺﾞｼｯｸUB" w:hAnsi="Arial Black" w:hint="eastAsia"/>
          <w:sz w:val="24"/>
        </w:rPr>
        <w:t xml:space="preserve">　</w:t>
      </w:r>
      <w:r w:rsidRPr="00CE7E96">
        <w:rPr>
          <w:rFonts w:ascii="HGP創英角ｺﾞｼｯｸUB" w:eastAsia="HGP創英角ｺﾞｼｯｸUB" w:hAnsi="Arial Black" w:hint="eastAsia"/>
          <w:sz w:val="24"/>
        </w:rPr>
        <w:t xml:space="preserve">　</w:t>
      </w:r>
    </w:p>
    <w:p w14:paraId="1EAF161D" w14:textId="77777777" w:rsidR="0026343B" w:rsidRDefault="0026343B" w:rsidP="0026343B">
      <w:pPr>
        <w:pStyle w:val="a3"/>
        <w:tabs>
          <w:tab w:val="clear" w:pos="4252"/>
          <w:tab w:val="clear" w:pos="8504"/>
        </w:tabs>
        <w:adjustRightInd w:val="0"/>
        <w:spacing w:line="240" w:lineRule="atLeast"/>
        <w:jc w:val="left"/>
        <w:rPr>
          <w:rFonts w:ascii="HGP創英角ｺﾞｼｯｸUB" w:eastAsia="HGP創英角ｺﾞｼｯｸUB" w:hAnsi="Arial Black"/>
          <w:b/>
          <w:sz w:val="24"/>
        </w:rPr>
      </w:pPr>
      <w:r>
        <w:rPr>
          <w:rFonts w:ascii="Arial Black" w:eastAsia="HGP創英角ｺﾞｼｯｸUB" w:hAnsi="Arial Black" w:hint="eastAsia"/>
          <w:b/>
          <w:sz w:val="24"/>
        </w:rPr>
        <w:t xml:space="preserve">ソプレ・エ・ジョイヨス　　ヴァン・ド・フランス　　　</w:t>
      </w:r>
      <w:r>
        <w:rPr>
          <w:rFonts w:ascii="HGP創英角ｺﾞｼｯｸUB" w:eastAsia="HGP創英角ｺﾞｼｯｸUB" w:hAnsi="Arial Black" w:hint="eastAsia"/>
          <w:b/>
          <w:sz w:val="24"/>
        </w:rPr>
        <w:t>参考上代￥２，８００</w:t>
      </w:r>
    </w:p>
    <w:p w14:paraId="3DF02702" w14:textId="77777777" w:rsidR="0026343B" w:rsidRPr="00EE7465" w:rsidRDefault="0026343B" w:rsidP="0026343B">
      <w:pPr>
        <w:pStyle w:val="a3"/>
        <w:tabs>
          <w:tab w:val="clear" w:pos="4252"/>
          <w:tab w:val="clear" w:pos="8504"/>
        </w:tabs>
        <w:adjustRightInd w:val="0"/>
        <w:spacing w:line="240" w:lineRule="atLeast"/>
        <w:jc w:val="left"/>
        <w:rPr>
          <w:rFonts w:ascii="HGPｺﾞｼｯｸM" w:eastAsia="HGPｺﾞｼｯｸM" w:hAnsi="Arial Black"/>
          <w:b/>
          <w:szCs w:val="21"/>
        </w:rPr>
      </w:pPr>
      <w:r>
        <w:rPr>
          <w:rFonts w:ascii="Arial Black" w:eastAsia="HGP創英角ｺﾞｼｯｸUB" w:hAnsi="Arial Black" w:hint="eastAsia"/>
          <w:b/>
          <w:noProof/>
          <w:sz w:val="24"/>
        </w:rPr>
        <w:drawing>
          <wp:anchor distT="0" distB="0" distL="114300" distR="114300" simplePos="0" relativeHeight="251666432" behindDoc="0" locked="0" layoutInCell="1" allowOverlap="1" wp14:anchorId="3E90FA58" wp14:editId="5AE0D80F">
            <wp:simplePos x="0" y="0"/>
            <wp:positionH relativeFrom="margin">
              <wp:align>right</wp:align>
            </wp:positionH>
            <wp:positionV relativeFrom="paragraph">
              <wp:posOffset>29210</wp:posOffset>
            </wp:positionV>
            <wp:extent cx="1080135" cy="1272540"/>
            <wp:effectExtent l="19050" t="19050" r="24765" b="22860"/>
            <wp:wrapSquare wrapText="bothSides"/>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0135" cy="1272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E7465">
        <w:rPr>
          <w:rFonts w:ascii="HGPｺﾞｼｯｸM" w:eastAsia="HGPｺﾞｼｯｸM" w:hAnsi="Arial Black" w:hint="eastAsia"/>
          <w:b/>
          <w:szCs w:val="21"/>
        </w:rPr>
        <w:t>オクシタン語で“</w:t>
      </w:r>
      <w:r>
        <w:rPr>
          <w:rFonts w:ascii="HGPｺﾞｼｯｸM" w:eastAsia="HGPｺﾞｼｯｸM" w:hAnsi="Arial Black" w:hint="eastAsia"/>
          <w:b/>
          <w:szCs w:val="21"/>
        </w:rPr>
        <w:t>優しくて、陽気</w:t>
      </w:r>
      <w:r w:rsidRPr="00EE7465">
        <w:rPr>
          <w:rFonts w:ascii="HGPｺﾞｼｯｸM" w:eastAsia="HGPｺﾞｼｯｸM" w:hAnsi="Arial Black" w:hint="eastAsia"/>
          <w:b/>
          <w:szCs w:val="21"/>
        </w:rPr>
        <w:t>”の意味</w:t>
      </w:r>
    </w:p>
    <w:p w14:paraId="41156037"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sidRPr="00BC1F5E">
        <w:rPr>
          <w:rFonts w:ascii="HGPｺﾞｼｯｸM" w:eastAsia="HGPｺﾞｼｯｸM" w:hAnsi="Arial Black" w:hint="eastAsia"/>
          <w:szCs w:val="21"/>
        </w:rPr>
        <w:t>葡萄：</w:t>
      </w:r>
      <w:r>
        <w:rPr>
          <w:rFonts w:ascii="HGPｺﾞｼｯｸM" w:eastAsia="HGPｺﾞｼｯｸM" w:hAnsi="Arial Black" w:hint="eastAsia"/>
          <w:szCs w:val="21"/>
        </w:rPr>
        <w:t xml:space="preserve">ガメイ（自社葡萄70％、友人からの買い葡萄30％）　　</w:t>
      </w:r>
    </w:p>
    <w:p w14:paraId="6C18F019"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樹齢：自社：40～45年　　買い葡萄：平均35年</w:t>
      </w:r>
    </w:p>
    <w:p w14:paraId="13BFF249"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畑・土壌：自社：標高500メートル、南南東向き。三畳紀の砂岩の上に砂。第四氷河期の</w:t>
      </w:r>
    </w:p>
    <w:p w14:paraId="45BE9018"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氷河に由来するシスト、クオーツ、シレックスといった石が散見される。</w:t>
      </w:r>
    </w:p>
    <w:p w14:paraId="3AAABDB0"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買い葡萄：40年前から有機栽培、三畳紀の砂岩の上に砂。標高450メートル。</w:t>
      </w:r>
    </w:p>
    <w:p w14:paraId="433BE207"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醸造・熟成：除梗せず全房のままタンクを密閉、ジュースがタンク底に溜まっていない状態</w:t>
      </w:r>
    </w:p>
    <w:p w14:paraId="6B5AFF41"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から12日間マセラシオン・カルボニック後、発酵。</w:t>
      </w:r>
    </w:p>
    <w:p w14:paraId="1CFF6337" w14:textId="77777777" w:rsidR="0026343B" w:rsidRDefault="0026343B" w:rsidP="0026343B">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天然酵母。圧搾後、タンクで7か月間アルコール発酵、M</w:t>
      </w:r>
      <w:r>
        <w:rPr>
          <w:rFonts w:ascii="HGPｺﾞｼｯｸM" w:eastAsia="HGPｺﾞｼｯｸM" w:hAnsi="Arial Black"/>
          <w:szCs w:val="21"/>
        </w:rPr>
        <w:t>LF</w:t>
      </w:r>
      <w:r>
        <w:rPr>
          <w:rFonts w:ascii="HGPｺﾞｼｯｸM" w:eastAsia="HGPｺﾞｼｯｸM" w:hAnsi="Arial Black" w:hint="eastAsia"/>
          <w:szCs w:val="21"/>
        </w:rPr>
        <w:t>。</w:t>
      </w:r>
    </w:p>
    <w:p w14:paraId="3867094F" w14:textId="2407F984" w:rsidR="00042D1E" w:rsidRDefault="0026343B" w:rsidP="00794E94">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冬を越し、4月後半、SO2添加せず愛情と共に瓶詰め。</w:t>
      </w:r>
      <w:bookmarkEnd w:id="1"/>
    </w:p>
    <w:p w14:paraId="7BE67E50"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rPr>
      </w:pPr>
    </w:p>
    <w:p w14:paraId="5488C091" w14:textId="77777777" w:rsidR="00233F9C" w:rsidRPr="00ED459D" w:rsidRDefault="00233F9C" w:rsidP="00233F9C">
      <w:pPr>
        <w:pStyle w:val="a3"/>
        <w:tabs>
          <w:tab w:val="clear" w:pos="4252"/>
          <w:tab w:val="clear" w:pos="8504"/>
        </w:tabs>
        <w:adjustRightInd w:val="0"/>
        <w:spacing w:line="240" w:lineRule="atLeast"/>
        <w:jc w:val="left"/>
        <w:rPr>
          <w:rFonts w:ascii="HGPｺﾞｼｯｸM" w:eastAsia="HGPｺﾞｼｯｸM"/>
        </w:rPr>
      </w:pPr>
      <w:r>
        <w:rPr>
          <w:rFonts w:ascii="Arial Black" w:eastAsia="HGP創英角ｺﾞｼｯｸUB" w:hAnsi="Arial Black"/>
          <w:sz w:val="24"/>
        </w:rPr>
        <w:t>(</w:t>
      </w:r>
      <w:r>
        <w:rPr>
          <w:rFonts w:ascii="Arial Black" w:eastAsia="HGP創英角ｺﾞｼｯｸUB" w:hAnsi="Arial Black" w:hint="eastAsia"/>
          <w:sz w:val="24"/>
        </w:rPr>
        <w:t>2019</w:t>
      </w:r>
      <w:r>
        <w:rPr>
          <w:rFonts w:ascii="Arial Black" w:eastAsia="HGP創英角ｺﾞｼｯｸUB" w:hAnsi="Arial Black"/>
          <w:sz w:val="24"/>
        </w:rPr>
        <w:t>)</w:t>
      </w:r>
      <w:r w:rsidRPr="00CE7E96">
        <w:rPr>
          <w:rFonts w:ascii="Arial Black" w:eastAsia="HGP創英角ｺﾞｼｯｸUB" w:hAnsi="Arial Black"/>
          <w:sz w:val="24"/>
        </w:rPr>
        <w:t xml:space="preserve"> </w:t>
      </w:r>
      <w:r>
        <w:rPr>
          <w:rFonts w:ascii="Arial Black" w:eastAsia="HGP創英角ｺﾞｼｯｸUB" w:hAnsi="Arial Black" w:hint="eastAsia"/>
          <w:sz w:val="24"/>
        </w:rPr>
        <w:t>Lo Ravi  Vin de France</w:t>
      </w:r>
      <w:r>
        <w:rPr>
          <w:rFonts w:ascii="Arial Black" w:eastAsia="HGP創英角ｺﾞｼｯｸUB" w:hAnsi="Arial Black" w:hint="eastAsia"/>
          <w:sz w:val="24"/>
        </w:rPr>
        <w:t xml:space="preserve">　</w:t>
      </w:r>
      <w:r w:rsidRPr="00CE7E96">
        <w:rPr>
          <w:rFonts w:ascii="HGP創英角ｺﾞｼｯｸUB" w:eastAsia="HGP創英角ｺﾞｼｯｸUB" w:hAnsi="Arial Black" w:hint="eastAsia"/>
          <w:sz w:val="24"/>
        </w:rPr>
        <w:t xml:space="preserve">　</w:t>
      </w:r>
    </w:p>
    <w:p w14:paraId="1D505E1C" w14:textId="77777777" w:rsidR="00233F9C" w:rsidRDefault="00233F9C" w:rsidP="00233F9C">
      <w:pPr>
        <w:pStyle w:val="a3"/>
        <w:tabs>
          <w:tab w:val="clear" w:pos="4252"/>
          <w:tab w:val="clear" w:pos="8504"/>
        </w:tabs>
        <w:adjustRightInd w:val="0"/>
        <w:spacing w:line="240" w:lineRule="atLeast"/>
        <w:jc w:val="left"/>
        <w:rPr>
          <w:rFonts w:ascii="HGP創英角ｺﾞｼｯｸUB" w:eastAsia="HGP創英角ｺﾞｼｯｸUB" w:hAnsi="Arial Black"/>
          <w:b/>
          <w:sz w:val="24"/>
        </w:rPr>
      </w:pPr>
      <w:r>
        <w:rPr>
          <w:rFonts w:ascii="Arial Black" w:eastAsia="HGP創英角ｺﾞｼｯｸUB" w:hAnsi="Arial Black" w:hint="eastAsia"/>
          <w:b/>
          <w:sz w:val="24"/>
        </w:rPr>
        <w:t xml:space="preserve">ル・ラヴィ　　ヴァン・ド・フランス　　　</w:t>
      </w:r>
      <w:r>
        <w:rPr>
          <w:rFonts w:ascii="HGP創英角ｺﾞｼｯｸUB" w:eastAsia="HGP創英角ｺﾞｼｯｸUB" w:hAnsi="Arial Black" w:hint="eastAsia"/>
          <w:b/>
          <w:sz w:val="24"/>
        </w:rPr>
        <w:t>参考上代￥２，８００</w:t>
      </w:r>
    </w:p>
    <w:p w14:paraId="2F370D13"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b/>
          <w:szCs w:val="21"/>
        </w:rPr>
      </w:pPr>
      <w:r>
        <w:rPr>
          <w:noProof/>
        </w:rPr>
        <w:drawing>
          <wp:anchor distT="0" distB="0" distL="114300" distR="114300" simplePos="0" relativeHeight="251681792" behindDoc="0" locked="0" layoutInCell="1" allowOverlap="1" wp14:anchorId="7124225A" wp14:editId="1246D687">
            <wp:simplePos x="0" y="0"/>
            <wp:positionH relativeFrom="margin">
              <wp:align>right</wp:align>
            </wp:positionH>
            <wp:positionV relativeFrom="paragraph">
              <wp:posOffset>15240</wp:posOffset>
            </wp:positionV>
            <wp:extent cx="1080135" cy="1367155"/>
            <wp:effectExtent l="19050" t="19050" r="24765" b="2349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0135" cy="136715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E7465">
        <w:rPr>
          <w:rFonts w:ascii="HGPｺﾞｼｯｸM" w:eastAsia="HGPｺﾞｼｯｸM" w:hAnsi="Arial Black" w:hint="eastAsia"/>
          <w:b/>
          <w:szCs w:val="21"/>
        </w:rPr>
        <w:t>オクシタン語で</w:t>
      </w:r>
      <w:r w:rsidRPr="00082491">
        <w:rPr>
          <w:rFonts w:ascii="HGPｺﾞｼｯｸM" w:eastAsia="HGPｺﾞｼｯｸM" w:hAnsi="Arial Black" w:hint="eastAsia"/>
          <w:b/>
          <w:szCs w:val="21"/>
        </w:rPr>
        <w:t>「陽気で無邪気で天然なヤツ」という意味。彼の一番シンプルで軽く</w:t>
      </w:r>
    </w:p>
    <w:p w14:paraId="6DFD4E84" w14:textId="77777777" w:rsidR="00233F9C" w:rsidRPr="00EE7465" w:rsidRDefault="00233F9C" w:rsidP="00233F9C">
      <w:pPr>
        <w:pStyle w:val="a3"/>
        <w:tabs>
          <w:tab w:val="clear" w:pos="4252"/>
          <w:tab w:val="clear" w:pos="8504"/>
        </w:tabs>
        <w:adjustRightInd w:val="0"/>
        <w:spacing w:line="240" w:lineRule="atLeast"/>
        <w:jc w:val="left"/>
        <w:rPr>
          <w:rFonts w:ascii="HGPｺﾞｼｯｸM" w:eastAsia="HGPｺﾞｼｯｸM" w:hAnsi="Arial Black"/>
          <w:b/>
          <w:szCs w:val="21"/>
        </w:rPr>
      </w:pPr>
      <w:r w:rsidRPr="00082491">
        <w:rPr>
          <w:rFonts w:ascii="HGPｺﾞｼｯｸM" w:eastAsia="HGPｺﾞｼｯｸM" w:hAnsi="Arial Black" w:hint="eastAsia"/>
          <w:b/>
          <w:szCs w:val="21"/>
        </w:rPr>
        <w:t>スイスイ飲めるワイン。それでも喜びを与えてくれるようなワイン。</w:t>
      </w:r>
    </w:p>
    <w:p w14:paraId="29BA1C22"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sidRPr="00BC1F5E">
        <w:rPr>
          <w:rFonts w:ascii="HGPｺﾞｼｯｸM" w:eastAsia="HGPｺﾞｼｯｸM" w:hAnsi="Arial Black" w:hint="eastAsia"/>
          <w:szCs w:val="21"/>
        </w:rPr>
        <w:t>葡萄：</w:t>
      </w:r>
      <w:r>
        <w:rPr>
          <w:rFonts w:ascii="HGPｺﾞｼｯｸM" w:eastAsia="HGPｺﾞｼｯｸM" w:hAnsi="Arial Black" w:hint="eastAsia"/>
          <w:szCs w:val="21"/>
        </w:rPr>
        <w:t xml:space="preserve">グルナッシュ50％。カベルネ・ソーヴィニヨン50％　</w:t>
      </w:r>
    </w:p>
    <w:p w14:paraId="63D619B1"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樹齢：平均35年　アルコール度数：12.5％</w:t>
      </w:r>
    </w:p>
    <w:p w14:paraId="27A4973C"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畑・土壌：友人からの買い葡萄、標高450メートル。三畳紀の砂岩の上に砂。</w:t>
      </w:r>
    </w:p>
    <w:p w14:paraId="704A9CE7"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南、南東向き。</w:t>
      </w:r>
    </w:p>
    <w:p w14:paraId="79724E63"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醸造・熟成：セパージュ別に醸造。除梗、破砕後タンクで4日間マセラシオン、</w:t>
      </w:r>
    </w:p>
    <w:p w14:paraId="31363190"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天然酵母。ルモンタージュ、ピジャージュせず。圧搾後、タンクでアルコール発酵、</w:t>
      </w:r>
    </w:p>
    <w:p w14:paraId="0718360F" w14:textId="77777777" w:rsidR="00233F9C"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7か月熟成。SO2添加せず、濾過・清澄ともにせず。愛情と共に瓶詰め。</w:t>
      </w:r>
    </w:p>
    <w:p w14:paraId="46DEA1A2" w14:textId="77777777" w:rsidR="00233F9C" w:rsidRPr="007E0604" w:rsidRDefault="00233F9C" w:rsidP="00233F9C">
      <w:pPr>
        <w:pStyle w:val="a3"/>
        <w:tabs>
          <w:tab w:val="clear" w:pos="4252"/>
          <w:tab w:val="clear" w:pos="8504"/>
        </w:tabs>
        <w:adjustRightInd w:val="0"/>
        <w:spacing w:line="240" w:lineRule="atLeast"/>
        <w:jc w:val="left"/>
        <w:rPr>
          <w:rFonts w:ascii="HGPｺﾞｼｯｸM" w:eastAsia="HGPｺﾞｼｯｸM" w:hAnsi="Arial Black"/>
          <w:szCs w:val="21"/>
        </w:rPr>
      </w:pPr>
    </w:p>
    <w:p w14:paraId="65EBA8EE" w14:textId="77777777" w:rsidR="00233F9C" w:rsidRPr="00CB5891" w:rsidRDefault="00233F9C" w:rsidP="00233F9C">
      <w:pPr>
        <w:adjustRightInd w:val="0"/>
        <w:snapToGrid w:val="0"/>
        <w:spacing w:line="240" w:lineRule="atLeast"/>
        <w:jc w:val="left"/>
        <w:rPr>
          <w:rFonts w:ascii="HGPｺﾞｼｯｸM" w:eastAsia="HGPｺﾞｼｯｸM" w:hAnsi="Arial Black"/>
          <w:szCs w:val="21"/>
        </w:rPr>
      </w:pPr>
    </w:p>
    <w:p w14:paraId="1CBC8D94" w14:textId="77777777" w:rsidR="00233F9C" w:rsidRPr="00CB5891" w:rsidRDefault="00233F9C" w:rsidP="00233F9C">
      <w:pPr>
        <w:adjustRightInd w:val="0"/>
        <w:snapToGrid w:val="0"/>
        <w:spacing w:line="240" w:lineRule="atLeast"/>
        <w:jc w:val="left"/>
        <w:rPr>
          <w:rFonts w:ascii="HGPｺﾞｼｯｸM" w:eastAsia="HGPｺﾞｼｯｸM"/>
          <w:lang w:val="fr-FR"/>
        </w:rPr>
      </w:pPr>
      <w:r>
        <w:rPr>
          <w:noProof/>
        </w:rPr>
        <w:drawing>
          <wp:anchor distT="0" distB="0" distL="114300" distR="114300" simplePos="0" relativeHeight="251680768" behindDoc="0" locked="0" layoutInCell="1" allowOverlap="1" wp14:anchorId="42A0A806" wp14:editId="285AC3C0">
            <wp:simplePos x="0" y="0"/>
            <wp:positionH relativeFrom="column">
              <wp:posOffset>4919980</wp:posOffset>
            </wp:positionH>
            <wp:positionV relativeFrom="paragraph">
              <wp:posOffset>9525</wp:posOffset>
            </wp:positionV>
            <wp:extent cx="1080135" cy="1418590"/>
            <wp:effectExtent l="19050" t="19050" r="5715" b="0"/>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0135" cy="1418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B5891">
        <w:rPr>
          <w:rFonts w:ascii="Arial Black" w:eastAsia="HGP創英角ｺﾞｼｯｸUB" w:hAnsi="Arial Black"/>
          <w:sz w:val="24"/>
          <w:lang w:val="fr-FR"/>
        </w:rPr>
        <w:t>(</w:t>
      </w:r>
      <w:r>
        <w:rPr>
          <w:rFonts w:ascii="Arial Black" w:eastAsia="HGP創英角ｺﾞｼｯｸUB" w:hAnsi="Arial Black" w:hint="eastAsia"/>
          <w:sz w:val="24"/>
          <w:lang w:val="fr-FR"/>
        </w:rPr>
        <w:t>2019</w:t>
      </w:r>
      <w:r w:rsidRPr="00CB5891">
        <w:rPr>
          <w:rFonts w:ascii="Arial Black" w:eastAsia="HGP創英角ｺﾞｼｯｸUB" w:hAnsi="Arial Black"/>
          <w:sz w:val="24"/>
          <w:lang w:val="fr-FR"/>
        </w:rPr>
        <w:t xml:space="preserve">) </w:t>
      </w:r>
      <w:proofErr w:type="spellStart"/>
      <w:r w:rsidRPr="00CB5891">
        <w:rPr>
          <w:rFonts w:ascii="Arial Black" w:eastAsia="HGP創英角ｺﾞｼｯｸUB" w:hAnsi="Arial Black" w:hint="eastAsia"/>
          <w:sz w:val="24"/>
          <w:lang w:val="fr-FR"/>
        </w:rPr>
        <w:t>Sota</w:t>
      </w:r>
      <w:proofErr w:type="spellEnd"/>
      <w:r w:rsidRPr="00CB5891">
        <w:rPr>
          <w:rFonts w:ascii="Arial Black" w:eastAsia="HGP創英角ｺﾞｼｯｸUB" w:hAnsi="Arial Black" w:hint="eastAsia"/>
          <w:sz w:val="24"/>
          <w:lang w:val="fr-FR"/>
        </w:rPr>
        <w:t xml:space="preserve"> Mon </w:t>
      </w:r>
      <w:proofErr w:type="spellStart"/>
      <w:r w:rsidRPr="00CB5891">
        <w:rPr>
          <w:rFonts w:ascii="Arial Black" w:eastAsia="HGP創英角ｺﾞｼｯｸUB" w:hAnsi="Arial Black" w:hint="eastAsia"/>
          <w:sz w:val="24"/>
          <w:lang w:val="fr-FR"/>
        </w:rPr>
        <w:t>Soleu</w:t>
      </w:r>
      <w:proofErr w:type="spellEnd"/>
      <w:r w:rsidRPr="00CB5891">
        <w:rPr>
          <w:rFonts w:ascii="Arial Black" w:eastAsia="HGP創英角ｺﾞｼｯｸUB" w:hAnsi="Arial Black" w:hint="eastAsia"/>
          <w:sz w:val="24"/>
          <w:lang w:val="fr-FR"/>
        </w:rPr>
        <w:t xml:space="preserve">  Vin de France</w:t>
      </w:r>
      <w:r w:rsidRPr="00CB5891">
        <w:rPr>
          <w:rFonts w:ascii="Arial Black" w:eastAsia="HGP創英角ｺﾞｼｯｸUB" w:hAnsi="Arial Black" w:hint="eastAsia"/>
          <w:sz w:val="24"/>
        </w:rPr>
        <w:t xml:space="preserve">　</w:t>
      </w:r>
      <w:r w:rsidRPr="00CB5891">
        <w:rPr>
          <w:rFonts w:ascii="HGP創英角ｺﾞｼｯｸUB" w:eastAsia="HGP創英角ｺﾞｼｯｸUB" w:hAnsi="Arial Black" w:hint="eastAsia"/>
          <w:sz w:val="24"/>
        </w:rPr>
        <w:t xml:space="preserve">　</w:t>
      </w:r>
    </w:p>
    <w:p w14:paraId="08901573" w14:textId="77777777" w:rsidR="00233F9C" w:rsidRPr="00CB5891" w:rsidRDefault="00233F9C" w:rsidP="00233F9C">
      <w:pPr>
        <w:adjustRightInd w:val="0"/>
        <w:snapToGrid w:val="0"/>
        <w:spacing w:line="240" w:lineRule="atLeast"/>
        <w:jc w:val="left"/>
        <w:rPr>
          <w:rFonts w:ascii="HGP創英角ｺﾞｼｯｸUB" w:eastAsia="HGP創英角ｺﾞｼｯｸUB" w:hAnsi="Arial Black"/>
          <w:b/>
          <w:sz w:val="24"/>
        </w:rPr>
      </w:pPr>
      <w:r w:rsidRPr="00CB5891">
        <w:rPr>
          <w:rFonts w:ascii="HGP創英角ｺﾞｼｯｸUB" w:eastAsia="HGP創英角ｺﾞｼｯｸUB" w:hAnsi="Arial Black" w:hint="eastAsia"/>
          <w:b/>
          <w:sz w:val="24"/>
        </w:rPr>
        <w:t>ソタ・モン・ソレウ　　ヴァン・ド・フランス</w:t>
      </w:r>
      <w:r w:rsidRPr="00CB5891">
        <w:rPr>
          <w:rFonts w:ascii="Arial Black" w:eastAsia="HGP創英角ｺﾞｼｯｸUB" w:hAnsi="Arial Black" w:hint="eastAsia"/>
          <w:b/>
          <w:sz w:val="24"/>
        </w:rPr>
        <w:t xml:space="preserve">　　　</w:t>
      </w:r>
      <w:r w:rsidRPr="00CB5891">
        <w:rPr>
          <w:rFonts w:ascii="HGP創英角ｺﾞｼｯｸUB" w:eastAsia="HGP創英角ｺﾞｼｯｸUB" w:hAnsi="Arial Black" w:hint="eastAsia"/>
          <w:b/>
          <w:sz w:val="24"/>
        </w:rPr>
        <w:t>参考上代￥２，</w:t>
      </w:r>
      <w:r>
        <w:rPr>
          <w:rFonts w:ascii="HGP創英角ｺﾞｼｯｸUB" w:eastAsia="HGP創英角ｺﾞｼｯｸUB" w:hAnsi="Arial Black" w:hint="eastAsia"/>
          <w:b/>
          <w:sz w:val="24"/>
        </w:rPr>
        <w:t>９</w:t>
      </w:r>
      <w:r w:rsidRPr="00CB5891">
        <w:rPr>
          <w:rFonts w:ascii="HGP創英角ｺﾞｼｯｸUB" w:eastAsia="HGP創英角ｺﾞｼｯｸUB" w:hAnsi="Arial Black" w:hint="eastAsia"/>
          <w:b/>
          <w:sz w:val="24"/>
        </w:rPr>
        <w:t>００</w:t>
      </w:r>
    </w:p>
    <w:p w14:paraId="1A93967A" w14:textId="77777777" w:rsidR="00233F9C" w:rsidRPr="00CB5891" w:rsidRDefault="00233F9C" w:rsidP="00233F9C">
      <w:pPr>
        <w:adjustRightInd w:val="0"/>
        <w:snapToGrid w:val="0"/>
        <w:spacing w:line="240" w:lineRule="atLeast"/>
        <w:jc w:val="left"/>
        <w:rPr>
          <w:rFonts w:ascii="HGPｺﾞｼｯｸM" w:eastAsia="HGPｺﾞｼｯｸM" w:hAnsi="Arial Black"/>
          <w:b/>
          <w:szCs w:val="21"/>
        </w:rPr>
      </w:pPr>
      <w:r w:rsidRPr="00CB5891">
        <w:rPr>
          <w:rFonts w:ascii="HGPｺﾞｼｯｸM" w:eastAsia="HGPｺﾞｼｯｸM" w:hAnsi="Arial Black" w:hint="eastAsia"/>
          <w:b/>
          <w:szCs w:val="21"/>
        </w:rPr>
        <w:t>オクシタン語で“私の太陽の下で”の意味</w:t>
      </w:r>
    </w:p>
    <w:p w14:paraId="2B00748D" w14:textId="77777777" w:rsidR="00233F9C" w:rsidRPr="00CB5891" w:rsidRDefault="00233F9C" w:rsidP="00233F9C">
      <w:pPr>
        <w:adjustRightInd w:val="0"/>
        <w:snapToGrid w:val="0"/>
        <w:spacing w:line="24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 xml:space="preserve">葡萄：メルロー　　樹齢：35～40年　　</w:t>
      </w:r>
    </w:p>
    <w:p w14:paraId="4B8421D5" w14:textId="77777777" w:rsidR="00233F9C" w:rsidRPr="00CB5891" w:rsidRDefault="00233F9C" w:rsidP="00233F9C">
      <w:pPr>
        <w:adjustRightInd w:val="0"/>
        <w:snapToGrid w:val="0"/>
        <w:spacing w:line="24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畑・土壌：標高500メートル、南南東向き。三畳紀の砂岩の上に砂、シルト、泥土。</w:t>
      </w:r>
    </w:p>
    <w:p w14:paraId="2712D5B3" w14:textId="77777777" w:rsidR="00233F9C" w:rsidRPr="00CB5891" w:rsidRDefault="00233F9C" w:rsidP="00233F9C">
      <w:pPr>
        <w:adjustRightInd w:val="0"/>
        <w:snapToGrid w:val="0"/>
        <w:spacing w:line="24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第四氷河期の氷河に由来するシスト、クオーツ、シレックスといった石が散見される。</w:t>
      </w:r>
    </w:p>
    <w:p w14:paraId="189D0E65" w14:textId="77777777" w:rsidR="00233F9C" w:rsidRPr="00CB5891" w:rsidRDefault="00233F9C" w:rsidP="00233F9C">
      <w:pPr>
        <w:adjustRightInd w:val="0"/>
        <w:snapToGrid w:val="0"/>
        <w:spacing w:line="24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醸造・熟成：</w:t>
      </w:r>
      <w:r>
        <w:rPr>
          <w:rFonts w:ascii="HGPｺﾞｼｯｸM" w:eastAsia="HGPｺﾞｼｯｸM" w:hAnsi="Arial Black" w:hint="eastAsia"/>
          <w:szCs w:val="21"/>
        </w:rPr>
        <w:t>除梗して</w:t>
      </w:r>
      <w:r w:rsidRPr="00CB5891">
        <w:rPr>
          <w:rFonts w:ascii="HGPｺﾞｼｯｸM" w:eastAsia="HGPｺﾞｼｯｸM" w:hAnsi="Arial Black" w:hint="eastAsia"/>
          <w:szCs w:val="21"/>
        </w:rPr>
        <w:t>破砕</w:t>
      </w:r>
      <w:r>
        <w:rPr>
          <w:rFonts w:ascii="HGPｺﾞｼｯｸM" w:eastAsia="HGPｺﾞｼｯｸM" w:hAnsi="Arial Black" w:hint="eastAsia"/>
          <w:szCs w:val="21"/>
        </w:rPr>
        <w:t>せず4</w:t>
      </w:r>
      <w:r w:rsidRPr="00CB5891">
        <w:rPr>
          <w:rFonts w:ascii="HGPｺﾞｼｯｸM" w:eastAsia="HGPｺﾞｼｯｸM" w:hAnsi="Arial Black" w:hint="eastAsia"/>
          <w:szCs w:val="21"/>
        </w:rPr>
        <w:t>日間マセラシオン、ルモンタージュ</w:t>
      </w:r>
      <w:r>
        <w:rPr>
          <w:rFonts w:ascii="HGPｺﾞｼｯｸM" w:eastAsia="HGPｺﾞｼｯｸM" w:hAnsi="Arial Black" w:hint="eastAsia"/>
          <w:szCs w:val="21"/>
        </w:rPr>
        <w:t>・ピジャージュ</w:t>
      </w:r>
      <w:r w:rsidRPr="00CB5891">
        <w:rPr>
          <w:rFonts w:ascii="HGPｺﾞｼｯｸM" w:eastAsia="HGPｺﾞｼｯｸM" w:hAnsi="Arial Black" w:hint="eastAsia"/>
          <w:szCs w:val="21"/>
        </w:rPr>
        <w:t>せず。</w:t>
      </w:r>
      <w:r w:rsidRPr="00CB5891">
        <w:rPr>
          <w:rFonts w:ascii="HGPｺﾞｼｯｸM" w:eastAsia="HGPｺﾞｼｯｸM" w:hAnsi="Arial Black"/>
          <w:szCs w:val="21"/>
        </w:rPr>
        <w:t xml:space="preserve"> </w:t>
      </w:r>
    </w:p>
    <w:p w14:paraId="5C3DEE6A" w14:textId="77777777" w:rsidR="00233F9C" w:rsidRDefault="00233F9C" w:rsidP="00233F9C">
      <w:pPr>
        <w:adjustRightInd w:val="0"/>
        <w:snapToGrid w:val="0"/>
        <w:spacing w:line="24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天然酵母。圧搾後、</w:t>
      </w:r>
      <w:r>
        <w:rPr>
          <w:rFonts w:ascii="HGPｺﾞｼｯｸM" w:eastAsia="HGPｺﾞｼｯｸM" w:hAnsi="Arial Black" w:hint="eastAsia"/>
          <w:szCs w:val="21"/>
        </w:rPr>
        <w:t>ステンレス</w:t>
      </w:r>
      <w:r w:rsidRPr="00CB5891">
        <w:rPr>
          <w:rFonts w:ascii="HGPｺﾞｼｯｸM" w:eastAsia="HGPｺﾞｼｯｸM" w:hAnsi="Arial Black" w:hint="eastAsia"/>
          <w:szCs w:val="21"/>
        </w:rPr>
        <w:t>タンクでアルコール発酵、マロラクティック発酵。</w:t>
      </w:r>
      <w:r>
        <w:rPr>
          <w:rFonts w:ascii="HGPｺﾞｼｯｸM" w:eastAsia="HGPｺﾞｼｯｸM" w:hAnsi="Arial Black" w:hint="eastAsia"/>
          <w:szCs w:val="21"/>
        </w:rPr>
        <w:t>8</w:t>
      </w:r>
      <w:r w:rsidRPr="00CB5891">
        <w:rPr>
          <w:rFonts w:ascii="HGPｺﾞｼｯｸM" w:eastAsia="HGPｺﾞｼｯｸM" w:hAnsi="Arial Black" w:hint="eastAsia"/>
          <w:szCs w:val="21"/>
        </w:rPr>
        <w:t>か月間</w:t>
      </w:r>
    </w:p>
    <w:p w14:paraId="4EF03B6A" w14:textId="77777777" w:rsidR="00233F9C" w:rsidRPr="00FD417F" w:rsidRDefault="00233F9C" w:rsidP="00233F9C">
      <w:pPr>
        <w:adjustRightInd w:val="0"/>
        <w:snapToGrid w:val="0"/>
        <w:spacing w:line="240" w:lineRule="atLeast"/>
        <w:jc w:val="left"/>
        <w:rPr>
          <w:rFonts w:ascii="HGPｺﾞｼｯｸM" w:eastAsia="HGPｺﾞｼｯｸM" w:hAnsi="Arial Black"/>
          <w:szCs w:val="21"/>
        </w:rPr>
      </w:pPr>
      <w:r w:rsidRPr="00CB5891">
        <w:rPr>
          <w:rFonts w:ascii="HGPｺﾞｼｯｸM" w:eastAsia="HGPｺﾞｼｯｸM" w:hAnsi="Arial Black" w:hint="eastAsia"/>
          <w:szCs w:val="21"/>
        </w:rPr>
        <w:t>タンク熟成。SO2添加せず。濾過・清澄ともにせず。</w:t>
      </w:r>
      <w:r>
        <w:rPr>
          <w:rFonts w:ascii="HGPｺﾞｼｯｸM" w:eastAsia="HGPｺﾞｼｯｸM" w:hAnsi="Arial Black" w:hint="eastAsia"/>
          <w:szCs w:val="21"/>
        </w:rPr>
        <w:t>6月に</w:t>
      </w:r>
      <w:r w:rsidRPr="00CB5891">
        <w:rPr>
          <w:rFonts w:ascii="HGPｺﾞｼｯｸM" w:eastAsia="HGPｺﾞｼｯｸM" w:hAnsi="Arial Black" w:hint="eastAsia"/>
          <w:szCs w:val="21"/>
        </w:rPr>
        <w:t>愛情と共に瓶詰め。</w:t>
      </w:r>
    </w:p>
    <w:p w14:paraId="2CA53940" w14:textId="77777777" w:rsidR="00042D1E" w:rsidRPr="00233F9C" w:rsidRDefault="00042D1E" w:rsidP="00794E94">
      <w:pPr>
        <w:pStyle w:val="a3"/>
        <w:tabs>
          <w:tab w:val="clear" w:pos="4252"/>
          <w:tab w:val="clear" w:pos="8504"/>
        </w:tabs>
        <w:adjustRightInd w:val="0"/>
        <w:spacing w:line="240" w:lineRule="atLeast"/>
        <w:jc w:val="left"/>
        <w:rPr>
          <w:rFonts w:ascii="HGPｺﾞｼｯｸM" w:eastAsia="HGPｺﾞｼｯｸM" w:hAnsi="Arial Black"/>
          <w:szCs w:val="21"/>
        </w:rPr>
      </w:pPr>
    </w:p>
    <w:p w14:paraId="0BA4B020" w14:textId="43E3847D" w:rsidR="009E26BB" w:rsidRDefault="009E26BB" w:rsidP="009E26BB">
      <w:pPr>
        <w:pStyle w:val="a3"/>
        <w:tabs>
          <w:tab w:val="clear" w:pos="4252"/>
          <w:tab w:val="clear" w:pos="8504"/>
        </w:tabs>
        <w:adjustRightInd w:val="0"/>
        <w:spacing w:line="240" w:lineRule="atLeast"/>
        <w:jc w:val="left"/>
        <w:rPr>
          <w:rFonts w:ascii="HGP創英角ｺﾞｼｯｸUB" w:eastAsia="HGP創英角ｺﾞｼｯｸUB" w:hAnsi="Arial Black"/>
          <w:b/>
          <w:sz w:val="24"/>
        </w:rPr>
      </w:pPr>
      <w:bookmarkStart w:id="2" w:name="_Hlk36800301"/>
      <w:r>
        <w:rPr>
          <w:rFonts w:ascii="Arial Black" w:eastAsia="HGP創英角ｺﾞｼｯｸUB" w:hAnsi="Arial Black"/>
          <w:sz w:val="24"/>
        </w:rPr>
        <w:t>(2018)</w:t>
      </w:r>
      <w:r>
        <w:rPr>
          <w:rFonts w:ascii="Arial Black" w:eastAsia="HGP創英角ｺﾞｼｯｸUB" w:hAnsi="Arial Black" w:hint="eastAsia"/>
          <w:sz w:val="24"/>
        </w:rPr>
        <w:t xml:space="preserve"> La Ginette  </w:t>
      </w:r>
      <w:r>
        <w:rPr>
          <w:rFonts w:ascii="Arial Black" w:eastAsia="HGP創英角ｺﾞｼｯｸUB" w:hAnsi="Arial Black"/>
          <w:sz w:val="24"/>
        </w:rPr>
        <w:t>42%  500ml</w:t>
      </w:r>
      <w:r>
        <w:rPr>
          <w:rFonts w:ascii="HGPｺﾞｼｯｸM" w:eastAsia="HGPｺﾞｼｯｸM" w:hint="eastAsia"/>
        </w:rPr>
        <w:t xml:space="preserve">　　</w:t>
      </w:r>
      <w:r>
        <w:rPr>
          <w:rFonts w:ascii="Arial Black" w:eastAsia="HGP創英角ｺﾞｼｯｸUB" w:hAnsi="Arial Black"/>
          <w:b/>
          <w:sz w:val="24"/>
        </w:rPr>
        <w:t>ラ・ジネット</w:t>
      </w:r>
      <w:r>
        <w:rPr>
          <w:rFonts w:ascii="Arial Black" w:eastAsia="HGP創英角ｺﾞｼｯｸUB" w:hAnsi="Arial Black" w:hint="eastAsia"/>
          <w:b/>
          <w:sz w:val="24"/>
        </w:rPr>
        <w:t xml:space="preserve">　</w:t>
      </w:r>
      <w:r w:rsidR="00F85EBB" w:rsidRPr="00CB5891">
        <w:rPr>
          <w:rFonts w:ascii="HGP創英角ｺﾞｼｯｸUB" w:eastAsia="HGP創英角ｺﾞｼｯｸUB" w:hAnsi="Arial Black" w:hint="eastAsia"/>
          <w:b/>
          <w:sz w:val="24"/>
        </w:rPr>
        <w:t>参考上代</w:t>
      </w:r>
      <w:r>
        <w:rPr>
          <w:rFonts w:ascii="HGP創英角ｺﾞｼｯｸUB" w:eastAsia="HGP創英角ｺﾞｼｯｸUB" w:hAnsi="Arial Black" w:hint="eastAsia"/>
          <w:b/>
          <w:sz w:val="24"/>
        </w:rPr>
        <w:t>￥１０，０００</w:t>
      </w:r>
    </w:p>
    <w:p w14:paraId="48056B2B" w14:textId="0F1FA5B1" w:rsidR="008F768C" w:rsidRDefault="00876C25" w:rsidP="00794E94">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全て</w:t>
      </w:r>
      <w:r w:rsidR="00F85EBB">
        <w:rPr>
          <w:rFonts w:ascii="HGPｺﾞｼｯｸM" w:eastAsia="HGPｺﾞｼｯｸM" w:hAnsi="Arial Black" w:hint="eastAsia"/>
          <w:szCs w:val="21"/>
        </w:rPr>
        <w:t>アルデッシュにあるドメーヌ「</w:t>
      </w:r>
      <w:bookmarkEnd w:id="2"/>
      <w:r w:rsidR="00F85EBB">
        <w:rPr>
          <w:rFonts w:ascii="HGPｺﾞｼｯｸM" w:eastAsia="HGPｺﾞｼｯｸM" w:hAnsi="Arial Black" w:hint="eastAsia"/>
          <w:szCs w:val="21"/>
        </w:rPr>
        <w:t>マ</w:t>
      </w:r>
      <w:r w:rsidR="00537899">
        <w:rPr>
          <w:rFonts w:ascii="HGPｺﾞｼｯｸM" w:eastAsia="HGPｺﾞｼｯｸM" w:hAnsi="Arial Black" w:hint="eastAsia"/>
          <w:szCs w:val="21"/>
        </w:rPr>
        <w:t>ス・ド・レスカリダ</w:t>
      </w:r>
      <w:r w:rsidR="00F85EBB">
        <w:rPr>
          <w:rFonts w:ascii="HGPｺﾞｼｯｸM" w:eastAsia="HGPｺﾞｼｯｸM" w:hAnsi="Arial Black" w:hint="eastAsia"/>
          <w:szCs w:val="21"/>
        </w:rPr>
        <w:t>」「</w:t>
      </w:r>
      <w:r w:rsidR="00537899">
        <w:rPr>
          <w:rFonts w:ascii="HGPｺﾞｼｯｸM" w:eastAsia="HGPｺﾞｼｯｸM" w:hAnsi="Arial Black" w:hint="eastAsia"/>
          <w:szCs w:val="21"/>
        </w:rPr>
        <w:t>デ・ヴィニョー</w:t>
      </w:r>
      <w:r w:rsidR="00F85EBB">
        <w:rPr>
          <w:rFonts w:ascii="HGPｺﾞｼｯｸM" w:eastAsia="HGPｺﾞｼｯｸM" w:hAnsi="Arial Black" w:hint="eastAsia"/>
          <w:szCs w:val="21"/>
        </w:rPr>
        <w:t>」「</w:t>
      </w:r>
      <w:r w:rsidR="00537899">
        <w:rPr>
          <w:rFonts w:ascii="HGPｺﾞｼｯｸM" w:eastAsia="HGPｺﾞｼｯｸM" w:hAnsi="Arial Black" w:hint="eastAsia"/>
          <w:szCs w:val="21"/>
        </w:rPr>
        <w:t>ラ・ヴリル・エ・ル・パピヨン</w:t>
      </w:r>
      <w:r w:rsidR="00F85EBB">
        <w:rPr>
          <w:rFonts w:ascii="HGPｺﾞｼｯｸM" w:eastAsia="HGPｺﾞｼｯｸM" w:hAnsi="Arial Black" w:hint="eastAsia"/>
          <w:szCs w:val="21"/>
        </w:rPr>
        <w:t>」「</w:t>
      </w:r>
      <w:r w:rsidR="00537899">
        <w:rPr>
          <w:rFonts w:ascii="HGPｺﾞｼｯｸM" w:eastAsia="HGPｺﾞｼｯｸM" w:hAnsi="Arial Black" w:hint="eastAsia"/>
          <w:szCs w:val="21"/>
        </w:rPr>
        <w:t>オジル</w:t>
      </w:r>
      <w:r w:rsidR="00F85EBB">
        <w:rPr>
          <w:rFonts w:ascii="HGPｺﾞｼｯｸM" w:eastAsia="HGPｺﾞｼｯｸM" w:hAnsi="Arial Black" w:hint="eastAsia"/>
          <w:szCs w:val="21"/>
        </w:rPr>
        <w:t>」が醸造した</w:t>
      </w:r>
    </w:p>
    <w:p w14:paraId="12ED20E9" w14:textId="1CD50D4F" w:rsidR="009E26BB" w:rsidRDefault="00537899" w:rsidP="00794E94">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ワイン</w:t>
      </w:r>
      <w:r w:rsidR="00F85EBB">
        <w:rPr>
          <w:rFonts w:ascii="HGPｺﾞｼｯｸM" w:eastAsia="HGPｺﾞｼｯｸM" w:hAnsi="Arial Black" w:hint="eastAsia"/>
          <w:szCs w:val="21"/>
        </w:rPr>
        <w:t>を</w:t>
      </w:r>
      <w:r w:rsidR="008F768C">
        <w:rPr>
          <w:rFonts w:ascii="HGPｺﾞｼｯｸM" w:eastAsia="HGPｺﾞｼｯｸM" w:hAnsi="Arial Black" w:hint="eastAsia"/>
          <w:szCs w:val="21"/>
        </w:rPr>
        <w:t>使った蒸留酒（ブランデー）です。</w:t>
      </w:r>
      <w:r>
        <w:rPr>
          <w:rFonts w:ascii="HGPｺﾞｼｯｸM" w:eastAsia="HGPｺﾞｼｯｸM" w:hAnsi="Arial Black" w:hint="eastAsia"/>
          <w:szCs w:val="21"/>
        </w:rPr>
        <w:t>どの蔵元</w:t>
      </w:r>
      <w:r w:rsidR="008F768C">
        <w:rPr>
          <w:rFonts w:ascii="HGPｺﾞｼｯｸM" w:eastAsia="HGPｺﾞｼｯｸM" w:hAnsi="Arial Black" w:hint="eastAsia"/>
          <w:szCs w:val="21"/>
        </w:rPr>
        <w:t>のワインも</w:t>
      </w:r>
      <w:r>
        <w:rPr>
          <w:rFonts w:ascii="HGPｺﾞｼｯｸM" w:eastAsia="HGPｺﾞｼｯｸM" w:hAnsi="Arial Black" w:hint="eastAsia"/>
          <w:szCs w:val="21"/>
        </w:rPr>
        <w:t>葡萄のみ、SO2含めて一切添加していません。</w:t>
      </w:r>
    </w:p>
    <w:p w14:paraId="2E1442FE" w14:textId="7EE8FEDB" w:rsidR="008F768C" w:rsidRDefault="00537899" w:rsidP="00794E94">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２度の蒸留でアルコール度数７２</w:t>
      </w:r>
      <w:r w:rsidR="008F768C">
        <w:rPr>
          <w:rFonts w:ascii="HGPｺﾞｼｯｸM" w:eastAsia="HGPｺﾞｼｯｸM" w:hAnsi="Arial Black" w:hint="eastAsia"/>
          <w:szCs w:val="21"/>
        </w:rPr>
        <w:t>％</w:t>
      </w:r>
      <w:r>
        <w:rPr>
          <w:rFonts w:ascii="HGPｺﾞｼｯｸM" w:eastAsia="HGPｺﾞｼｯｸM" w:hAnsi="Arial Black" w:hint="eastAsia"/>
          <w:szCs w:val="21"/>
        </w:rPr>
        <w:t>のベースを</w:t>
      </w:r>
      <w:r w:rsidR="008F768C">
        <w:rPr>
          <w:rFonts w:ascii="HGPｺﾞｼｯｸM" w:eastAsia="HGPｺﾞｼｯｸM" w:hAnsi="Arial Black" w:hint="eastAsia"/>
          <w:szCs w:val="21"/>
        </w:rPr>
        <w:t>作ります。そこに</w:t>
      </w:r>
      <w:r>
        <w:rPr>
          <w:rFonts w:ascii="HGPｺﾞｼｯｸM" w:eastAsia="HGPｺﾞｼｯｸM" w:hAnsi="Arial Black" w:hint="eastAsia"/>
          <w:szCs w:val="21"/>
        </w:rPr>
        <w:t>、ジュニパーベリー、有機栽培のレモンの果皮を添加。</w:t>
      </w:r>
    </w:p>
    <w:p w14:paraId="5A5AD487" w14:textId="282022A4" w:rsidR="00537899" w:rsidRDefault="00537899" w:rsidP="00794E94">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浸漬したまま３度目の蒸留</w:t>
      </w:r>
      <w:r w:rsidR="008F768C">
        <w:rPr>
          <w:rFonts w:ascii="HGPｺﾞｼｯｸM" w:eastAsia="HGPｺﾞｼｯｸM" w:hAnsi="Arial Black" w:hint="eastAsia"/>
          <w:szCs w:val="21"/>
        </w:rPr>
        <w:t>で７８％の原酒をつくる。</w:t>
      </w:r>
      <w:r>
        <w:rPr>
          <w:rFonts w:ascii="HGPｺﾞｼｯｸM" w:eastAsia="HGPｺﾞｼｯｸM" w:hAnsi="Arial Black" w:hint="eastAsia"/>
          <w:szCs w:val="21"/>
        </w:rPr>
        <w:t>ミネラルウォーター</w:t>
      </w:r>
      <w:r w:rsidR="008F768C">
        <w:rPr>
          <w:rFonts w:ascii="HGPｺﾞｼｯｸM" w:eastAsia="HGPｺﾞｼｯｸM" w:hAnsi="Arial Black" w:hint="eastAsia"/>
          <w:szCs w:val="21"/>
        </w:rPr>
        <w:t>で</w:t>
      </w:r>
      <w:r>
        <w:rPr>
          <w:rFonts w:ascii="HGPｺﾞｼｯｸM" w:eastAsia="HGPｺﾞｼｯｸM" w:hAnsi="Arial Black" w:hint="eastAsia"/>
          <w:szCs w:val="21"/>
        </w:rPr>
        <w:t>加水してアルコール度数を４２．４°に調整。</w:t>
      </w:r>
    </w:p>
    <w:p w14:paraId="6998191B" w14:textId="4A937B48" w:rsidR="00537899" w:rsidRPr="00537899" w:rsidRDefault="00537899" w:rsidP="00537899">
      <w:pPr>
        <w:pStyle w:val="a3"/>
        <w:tabs>
          <w:tab w:val="clear" w:pos="4252"/>
          <w:tab w:val="clear" w:pos="8504"/>
        </w:tabs>
        <w:adjustRightInd w:val="0"/>
        <w:spacing w:line="240" w:lineRule="atLeast"/>
        <w:jc w:val="left"/>
        <w:rPr>
          <w:rFonts w:ascii="HGPｺﾞｼｯｸM" w:eastAsia="HGPｺﾞｼｯｸM"/>
        </w:rPr>
      </w:pPr>
    </w:p>
    <w:p w14:paraId="0B080764" w14:textId="256A7869" w:rsidR="00537899" w:rsidRDefault="00537899" w:rsidP="00537899">
      <w:pPr>
        <w:pStyle w:val="a3"/>
        <w:tabs>
          <w:tab w:val="clear" w:pos="4252"/>
          <w:tab w:val="clear" w:pos="8504"/>
        </w:tabs>
        <w:adjustRightInd w:val="0"/>
        <w:spacing w:line="240" w:lineRule="atLeast"/>
        <w:jc w:val="left"/>
        <w:rPr>
          <w:rFonts w:ascii="HGP創英角ｺﾞｼｯｸUB" w:eastAsia="HGP創英角ｺﾞｼｯｸUB" w:hAnsi="Arial Black"/>
          <w:b/>
          <w:sz w:val="24"/>
        </w:rPr>
      </w:pPr>
      <w:bookmarkStart w:id="3" w:name="_Hlk36800350"/>
      <w:r>
        <w:rPr>
          <w:rFonts w:ascii="Arial Black" w:eastAsia="HGP創英角ｺﾞｼｯｸUB" w:hAnsi="Arial Black"/>
          <w:sz w:val="24"/>
        </w:rPr>
        <w:t>(2018)</w:t>
      </w:r>
      <w:r>
        <w:rPr>
          <w:rFonts w:ascii="Arial Black" w:eastAsia="HGP創英角ｺﾞｼｯｸUB" w:hAnsi="Arial Black" w:hint="eastAsia"/>
          <w:sz w:val="24"/>
        </w:rPr>
        <w:t xml:space="preserve"> Bouzouk  </w:t>
      </w:r>
      <w:r>
        <w:rPr>
          <w:rFonts w:ascii="Arial Black" w:eastAsia="HGP創英角ｺﾞｼｯｸUB" w:hAnsi="Arial Black"/>
          <w:sz w:val="24"/>
        </w:rPr>
        <w:t>42%  500ml</w:t>
      </w:r>
      <w:r>
        <w:rPr>
          <w:rFonts w:ascii="HGPｺﾞｼｯｸM" w:eastAsia="HGPｺﾞｼｯｸM" w:hint="eastAsia"/>
        </w:rPr>
        <w:t xml:space="preserve">　　</w:t>
      </w:r>
      <w:r>
        <w:rPr>
          <w:rFonts w:ascii="Arial Black" w:eastAsia="HGP創英角ｺﾞｼｯｸUB" w:hAnsi="Arial Black" w:hint="eastAsia"/>
          <w:b/>
          <w:sz w:val="24"/>
        </w:rPr>
        <w:t>ブズーク</w:t>
      </w:r>
      <w:bookmarkEnd w:id="3"/>
      <w:r>
        <w:rPr>
          <w:rFonts w:ascii="Arial Black" w:eastAsia="HGP創英角ｺﾞｼｯｸUB" w:hAnsi="Arial Black" w:hint="eastAsia"/>
          <w:b/>
          <w:sz w:val="24"/>
        </w:rPr>
        <w:t xml:space="preserve">　</w:t>
      </w:r>
      <w:r w:rsidR="00F85EBB" w:rsidRPr="00CB5891">
        <w:rPr>
          <w:rFonts w:ascii="HGP創英角ｺﾞｼｯｸUB" w:eastAsia="HGP創英角ｺﾞｼｯｸUB" w:hAnsi="Arial Black" w:hint="eastAsia"/>
          <w:b/>
          <w:sz w:val="24"/>
        </w:rPr>
        <w:t>参考上代</w:t>
      </w:r>
      <w:r>
        <w:rPr>
          <w:rFonts w:ascii="HGP創英角ｺﾞｼｯｸUB" w:eastAsia="HGP創英角ｺﾞｼｯｸUB" w:hAnsi="Arial Black" w:hint="eastAsia"/>
          <w:b/>
          <w:sz w:val="24"/>
        </w:rPr>
        <w:t>￥１０，０００</w:t>
      </w:r>
    </w:p>
    <w:p w14:paraId="4E102DFE" w14:textId="74BFFB74" w:rsidR="008F768C" w:rsidRDefault="00BE2C84" w:rsidP="008F768C">
      <w:pPr>
        <w:pStyle w:val="a3"/>
        <w:tabs>
          <w:tab w:val="clear" w:pos="4252"/>
          <w:tab w:val="clear" w:pos="8504"/>
        </w:tabs>
        <w:adjustRightInd w:val="0"/>
        <w:spacing w:line="240" w:lineRule="atLeast"/>
        <w:jc w:val="left"/>
        <w:rPr>
          <w:rFonts w:ascii="HGPｺﾞｼｯｸM" w:eastAsia="HGPｺﾞｼｯｸM" w:hAnsi="Arial Black"/>
          <w:szCs w:val="21"/>
        </w:rPr>
      </w:pPr>
      <w:r>
        <w:rPr>
          <w:noProof/>
        </w:rPr>
        <w:drawing>
          <wp:anchor distT="0" distB="0" distL="114300" distR="114300" simplePos="0" relativeHeight="251668480" behindDoc="0" locked="0" layoutInCell="1" allowOverlap="1" wp14:anchorId="7F1FDAF3" wp14:editId="1E01F37D">
            <wp:simplePos x="0" y="0"/>
            <wp:positionH relativeFrom="column">
              <wp:posOffset>4220845</wp:posOffset>
            </wp:positionH>
            <wp:positionV relativeFrom="paragraph">
              <wp:posOffset>116205</wp:posOffset>
            </wp:positionV>
            <wp:extent cx="1967760" cy="2756880"/>
            <wp:effectExtent l="19050" t="19050" r="13970" b="2476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67760" cy="2756880"/>
                    </a:xfrm>
                    <a:prstGeom prst="rect">
                      <a:avLst/>
                    </a:prstGeom>
                    <a:noFill/>
                    <a:ln>
                      <a:solidFill>
                        <a:schemeClr val="tx1"/>
                      </a:solidFill>
                    </a:ln>
                  </pic:spPr>
                </pic:pic>
              </a:graphicData>
            </a:graphic>
          </wp:anchor>
        </w:drawing>
      </w:r>
      <w:r w:rsidR="00876C25">
        <w:rPr>
          <w:rFonts w:ascii="HGPｺﾞｼｯｸM" w:eastAsia="HGPｺﾞｼｯｸM" w:hAnsi="Arial Black" w:hint="eastAsia"/>
          <w:szCs w:val="21"/>
        </w:rPr>
        <w:t>全て</w:t>
      </w:r>
      <w:r w:rsidR="008F768C">
        <w:rPr>
          <w:rFonts w:ascii="HGPｺﾞｼｯｸM" w:eastAsia="HGPｺﾞｼｯｸM" w:hAnsi="Arial Black" w:hint="eastAsia"/>
          <w:szCs w:val="21"/>
        </w:rPr>
        <w:t>アルデッシュにあるドメーヌ「マス・ド・レスカリダ」「デ・ヴィニョー」「ラ・ヴリル・エ・ル・パピヨン」「オジル」が醸造した</w:t>
      </w:r>
    </w:p>
    <w:p w14:paraId="5DC1389F" w14:textId="7DB4E50A" w:rsidR="008F768C" w:rsidRDefault="008F768C" w:rsidP="008F768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ワインを使った蒸留酒（ブランデー）です。どの蔵元のワインも葡萄のみ、SO2含めて一切添加していません。</w:t>
      </w:r>
    </w:p>
    <w:p w14:paraId="58A61350" w14:textId="4FF20C2F" w:rsidR="008F768C" w:rsidRDefault="008F768C" w:rsidP="008F768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２度の蒸留でアルコール度数７２％のベースを作ります。そこに、蜜柑の果皮、マダガスカルの胡椒を添加。</w:t>
      </w:r>
    </w:p>
    <w:p w14:paraId="763FBEF3" w14:textId="7DF217DD" w:rsidR="008F768C" w:rsidRDefault="008F768C" w:rsidP="008F768C">
      <w:pPr>
        <w:pStyle w:val="a3"/>
        <w:tabs>
          <w:tab w:val="clear" w:pos="4252"/>
          <w:tab w:val="clear" w:pos="8504"/>
        </w:tabs>
        <w:adjustRightInd w:val="0"/>
        <w:spacing w:line="240" w:lineRule="atLeast"/>
        <w:jc w:val="left"/>
        <w:rPr>
          <w:rFonts w:ascii="HGPｺﾞｼｯｸM" w:eastAsia="HGPｺﾞｼｯｸM" w:hAnsi="Arial Black"/>
          <w:szCs w:val="21"/>
        </w:rPr>
      </w:pPr>
      <w:r>
        <w:rPr>
          <w:rFonts w:ascii="HGPｺﾞｼｯｸM" w:eastAsia="HGPｺﾞｼｯｸM" w:hAnsi="Arial Black" w:hint="eastAsia"/>
          <w:szCs w:val="21"/>
        </w:rPr>
        <w:t>浸漬したまま３度目の蒸留で７８％の原酒をつくる。ミネラルウォーターで加水してアルコール度数を４２．４°に調整。</w:t>
      </w:r>
    </w:p>
    <w:p w14:paraId="7959CBF3" w14:textId="40E0378D" w:rsidR="00537899" w:rsidRPr="00537899" w:rsidRDefault="00537899" w:rsidP="0056085A">
      <w:pPr>
        <w:pStyle w:val="a3"/>
        <w:tabs>
          <w:tab w:val="clear" w:pos="4252"/>
          <w:tab w:val="clear" w:pos="8504"/>
        </w:tabs>
        <w:adjustRightInd w:val="0"/>
        <w:spacing w:line="240" w:lineRule="atLeast"/>
        <w:jc w:val="left"/>
        <w:rPr>
          <w:rFonts w:ascii="HGPｺﾞｼｯｸM" w:eastAsia="HGPｺﾞｼｯｸM" w:hAnsi="Arial Black"/>
          <w:szCs w:val="21"/>
        </w:rPr>
      </w:pPr>
    </w:p>
    <w:sectPr w:rsidR="00537899" w:rsidRPr="00537899" w:rsidSect="006406C1">
      <w:headerReference w:type="default" r:id="rId15"/>
      <w:footerReference w:type="default" r:id="rId16"/>
      <w:pgSz w:w="11906" w:h="16838" w:code="9"/>
      <w:pgMar w:top="1440" w:right="1080" w:bottom="1440" w:left="1080" w:header="851" w:footer="1134" w:gutter="0"/>
      <w:pgBorders w:offsetFrom="page">
        <w:top w:val="single" w:sz="4" w:space="24" w:color="auto"/>
        <w:left w:val="single" w:sz="4" w:space="24" w:color="auto"/>
        <w:bottom w:val="single" w:sz="4" w:space="24" w:color="auto"/>
        <w:right w:val="single" w:sz="4" w:space="24" w:color="auto"/>
      </w:pgBorders>
      <w:cols w:space="425"/>
      <w:docGrid w:type="linesAndChars" w:linePitch="291"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128B7" w14:textId="77777777" w:rsidR="004941E6" w:rsidRDefault="004941E6">
      <w:r>
        <w:separator/>
      </w:r>
    </w:p>
  </w:endnote>
  <w:endnote w:type="continuationSeparator" w:id="0">
    <w:p w14:paraId="5574C602" w14:textId="77777777" w:rsidR="004941E6" w:rsidRDefault="0049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GPｺﾞｼｯｸE">
    <w:altName w:val="HGPGothicE"/>
    <w:panose1 w:val="020B0900000000000000"/>
    <w:charset w:val="80"/>
    <w:family w:val="modern"/>
    <w:pitch w:val="variable"/>
    <w:sig w:usb0="E00002FF" w:usb1="6AC7FDFB" w:usb2="00000012" w:usb3="00000000" w:csb0="0002009F" w:csb1="00000000"/>
  </w:font>
  <w:font w:name="HGPｺﾞｼｯｸM">
    <w:altName w:val="游ゴシック"/>
    <w:panose1 w:val="020B0600000000000000"/>
    <w:charset w:val="80"/>
    <w:family w:val="modern"/>
    <w:pitch w:val="variable"/>
    <w:sig w:usb0="80000281" w:usb1="28C76CF8" w:usb2="00000010" w:usb3="00000000" w:csb0="00020000" w:csb1="00000000"/>
  </w:font>
  <w:font w:name="HGP創英角ｺﾞｼｯｸUB">
    <w:altName w:val="HGPSoeiKakugothic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2C9C6" w14:textId="77777777" w:rsidR="009E68C4" w:rsidRDefault="00144B21">
    <w:pPr>
      <w:pStyle w:val="a5"/>
    </w:pPr>
    <w:r>
      <w:rPr>
        <w:noProof/>
        <w:sz w:val="20"/>
      </w:rPr>
      <w:drawing>
        <wp:anchor distT="0" distB="0" distL="114300" distR="114300" simplePos="0" relativeHeight="251657728" behindDoc="0" locked="0" layoutInCell="0" allowOverlap="1" wp14:anchorId="71E6B8B7" wp14:editId="3B493818">
          <wp:simplePos x="0" y="0"/>
          <wp:positionH relativeFrom="column">
            <wp:posOffset>2083435</wp:posOffset>
          </wp:positionH>
          <wp:positionV relativeFrom="paragraph">
            <wp:posOffset>34290</wp:posOffset>
          </wp:positionV>
          <wp:extent cx="2130425" cy="561975"/>
          <wp:effectExtent l="0" t="0" r="0" b="0"/>
          <wp:wrapNone/>
          <wp:docPr id="1" name="図 1" descr="1横カラ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横カラー"/>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445D39" w14:textId="77777777" w:rsidR="004941E6" w:rsidRDefault="004941E6">
      <w:r>
        <w:separator/>
      </w:r>
    </w:p>
  </w:footnote>
  <w:footnote w:type="continuationSeparator" w:id="0">
    <w:p w14:paraId="1342A0EF" w14:textId="77777777" w:rsidR="004941E6" w:rsidRDefault="004941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E725C" w14:textId="77777777" w:rsidR="009E68C4" w:rsidRDefault="009E68C4">
    <w:pPr>
      <w:pStyle w:val="a3"/>
      <w:jc w:val="right"/>
    </w:pPr>
    <w:r>
      <w:rPr>
        <w:rFonts w:hint="eastAsia"/>
      </w:rPr>
      <w:t>株式会社オルヴォー</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E6138"/>
    <w:multiLevelType w:val="hybridMultilevel"/>
    <w:tmpl w:val="E44CC146"/>
    <w:lvl w:ilvl="0" w:tplc="78F483D4">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5C79481C"/>
    <w:multiLevelType w:val="hybridMultilevel"/>
    <w:tmpl w:val="F6C6BC56"/>
    <w:lvl w:ilvl="0" w:tplc="0BDC57BA">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681F3A93"/>
    <w:multiLevelType w:val="hybridMultilevel"/>
    <w:tmpl w:val="49220C5A"/>
    <w:lvl w:ilvl="0" w:tplc="44584E2C">
      <w:start w:val="2005"/>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D9E"/>
    <w:rsid w:val="00005F9E"/>
    <w:rsid w:val="00006D71"/>
    <w:rsid w:val="00007EFF"/>
    <w:rsid w:val="00012E00"/>
    <w:rsid w:val="00014AF1"/>
    <w:rsid w:val="00017529"/>
    <w:rsid w:val="000233DB"/>
    <w:rsid w:val="00023A10"/>
    <w:rsid w:val="00024A7D"/>
    <w:rsid w:val="000304AC"/>
    <w:rsid w:val="00042D1E"/>
    <w:rsid w:val="00042DC4"/>
    <w:rsid w:val="00047690"/>
    <w:rsid w:val="00054AF2"/>
    <w:rsid w:val="00063A13"/>
    <w:rsid w:val="000661B7"/>
    <w:rsid w:val="00070972"/>
    <w:rsid w:val="00071A50"/>
    <w:rsid w:val="000725F5"/>
    <w:rsid w:val="00076CB0"/>
    <w:rsid w:val="0009132B"/>
    <w:rsid w:val="00095DE5"/>
    <w:rsid w:val="000A25EF"/>
    <w:rsid w:val="000B54A5"/>
    <w:rsid w:val="000C0C97"/>
    <w:rsid w:val="000C64DF"/>
    <w:rsid w:val="000D35DC"/>
    <w:rsid w:val="000D38C2"/>
    <w:rsid w:val="000F3878"/>
    <w:rsid w:val="000F6C92"/>
    <w:rsid w:val="00101304"/>
    <w:rsid w:val="00102697"/>
    <w:rsid w:val="00105AF5"/>
    <w:rsid w:val="00107C67"/>
    <w:rsid w:val="00114C66"/>
    <w:rsid w:val="00124A08"/>
    <w:rsid w:val="00127A2D"/>
    <w:rsid w:val="00134A31"/>
    <w:rsid w:val="00140C22"/>
    <w:rsid w:val="001418B2"/>
    <w:rsid w:val="00144B21"/>
    <w:rsid w:val="00152A8F"/>
    <w:rsid w:val="00152E6F"/>
    <w:rsid w:val="0015788F"/>
    <w:rsid w:val="00164713"/>
    <w:rsid w:val="00164922"/>
    <w:rsid w:val="00165A56"/>
    <w:rsid w:val="00172824"/>
    <w:rsid w:val="00181C21"/>
    <w:rsid w:val="0019373E"/>
    <w:rsid w:val="0019427B"/>
    <w:rsid w:val="001974EB"/>
    <w:rsid w:val="001A1243"/>
    <w:rsid w:val="001A3824"/>
    <w:rsid w:val="001A48CB"/>
    <w:rsid w:val="001A7B3F"/>
    <w:rsid w:val="001C177D"/>
    <w:rsid w:val="001C48A4"/>
    <w:rsid w:val="001D37B7"/>
    <w:rsid w:val="001D4B30"/>
    <w:rsid w:val="001E2708"/>
    <w:rsid w:val="001F263C"/>
    <w:rsid w:val="001F456A"/>
    <w:rsid w:val="00203BD9"/>
    <w:rsid w:val="00206484"/>
    <w:rsid w:val="00210600"/>
    <w:rsid w:val="00211A81"/>
    <w:rsid w:val="00214184"/>
    <w:rsid w:val="002177DB"/>
    <w:rsid w:val="00221249"/>
    <w:rsid w:val="002307FF"/>
    <w:rsid w:val="002317B5"/>
    <w:rsid w:val="00233F9C"/>
    <w:rsid w:val="002414B8"/>
    <w:rsid w:val="002556FA"/>
    <w:rsid w:val="00262E71"/>
    <w:rsid w:val="0026343B"/>
    <w:rsid w:val="00286EB3"/>
    <w:rsid w:val="00290766"/>
    <w:rsid w:val="00293186"/>
    <w:rsid w:val="00294066"/>
    <w:rsid w:val="002A0165"/>
    <w:rsid w:val="002A67A4"/>
    <w:rsid w:val="002A6D19"/>
    <w:rsid w:val="002B68F0"/>
    <w:rsid w:val="002D6C9E"/>
    <w:rsid w:val="002E0756"/>
    <w:rsid w:val="002E4473"/>
    <w:rsid w:val="002F3DAC"/>
    <w:rsid w:val="00300132"/>
    <w:rsid w:val="00304BBC"/>
    <w:rsid w:val="003113E1"/>
    <w:rsid w:val="00311891"/>
    <w:rsid w:val="003205F9"/>
    <w:rsid w:val="003226E9"/>
    <w:rsid w:val="00327FB8"/>
    <w:rsid w:val="003450C0"/>
    <w:rsid w:val="00350472"/>
    <w:rsid w:val="00355042"/>
    <w:rsid w:val="00365D9E"/>
    <w:rsid w:val="0037103D"/>
    <w:rsid w:val="00372C36"/>
    <w:rsid w:val="00373BDF"/>
    <w:rsid w:val="00376D6C"/>
    <w:rsid w:val="00384661"/>
    <w:rsid w:val="0039238C"/>
    <w:rsid w:val="00396530"/>
    <w:rsid w:val="00397137"/>
    <w:rsid w:val="003A3EF1"/>
    <w:rsid w:val="003A491C"/>
    <w:rsid w:val="003B5754"/>
    <w:rsid w:val="003B670E"/>
    <w:rsid w:val="003C724E"/>
    <w:rsid w:val="003D61C4"/>
    <w:rsid w:val="003D632A"/>
    <w:rsid w:val="003D78A6"/>
    <w:rsid w:val="003D7B13"/>
    <w:rsid w:val="003E2093"/>
    <w:rsid w:val="003E2D6B"/>
    <w:rsid w:val="00417585"/>
    <w:rsid w:val="004225E7"/>
    <w:rsid w:val="00423523"/>
    <w:rsid w:val="00444D2B"/>
    <w:rsid w:val="0044567B"/>
    <w:rsid w:val="00453534"/>
    <w:rsid w:val="004637C9"/>
    <w:rsid w:val="00464139"/>
    <w:rsid w:val="00483E69"/>
    <w:rsid w:val="00487719"/>
    <w:rsid w:val="004911D7"/>
    <w:rsid w:val="004941E6"/>
    <w:rsid w:val="00496712"/>
    <w:rsid w:val="004A2E1E"/>
    <w:rsid w:val="004B62EA"/>
    <w:rsid w:val="004B7A53"/>
    <w:rsid w:val="004B7D33"/>
    <w:rsid w:val="004C3871"/>
    <w:rsid w:val="004C6911"/>
    <w:rsid w:val="004D3EEF"/>
    <w:rsid w:val="004E384B"/>
    <w:rsid w:val="00506255"/>
    <w:rsid w:val="005161B2"/>
    <w:rsid w:val="00521026"/>
    <w:rsid w:val="0052276D"/>
    <w:rsid w:val="00533390"/>
    <w:rsid w:val="00533549"/>
    <w:rsid w:val="00536B9D"/>
    <w:rsid w:val="00537899"/>
    <w:rsid w:val="005503B5"/>
    <w:rsid w:val="0056085A"/>
    <w:rsid w:val="005624E7"/>
    <w:rsid w:val="005643D4"/>
    <w:rsid w:val="005729D5"/>
    <w:rsid w:val="0057384F"/>
    <w:rsid w:val="0057455F"/>
    <w:rsid w:val="00576537"/>
    <w:rsid w:val="00591E1B"/>
    <w:rsid w:val="005A1B99"/>
    <w:rsid w:val="005A4B4D"/>
    <w:rsid w:val="005B180B"/>
    <w:rsid w:val="005B2C07"/>
    <w:rsid w:val="005B78B7"/>
    <w:rsid w:val="005C0645"/>
    <w:rsid w:val="005C143C"/>
    <w:rsid w:val="005C1D2E"/>
    <w:rsid w:val="005C6FCC"/>
    <w:rsid w:val="005C779D"/>
    <w:rsid w:val="005C7DED"/>
    <w:rsid w:val="005D7C04"/>
    <w:rsid w:val="005E4F61"/>
    <w:rsid w:val="005E6706"/>
    <w:rsid w:val="00604D18"/>
    <w:rsid w:val="00613B5A"/>
    <w:rsid w:val="0061470B"/>
    <w:rsid w:val="00621CE0"/>
    <w:rsid w:val="00623B1F"/>
    <w:rsid w:val="00634393"/>
    <w:rsid w:val="006406C1"/>
    <w:rsid w:val="006440E4"/>
    <w:rsid w:val="00650F2C"/>
    <w:rsid w:val="006544DC"/>
    <w:rsid w:val="0065484C"/>
    <w:rsid w:val="006559A2"/>
    <w:rsid w:val="0065620D"/>
    <w:rsid w:val="00656AD3"/>
    <w:rsid w:val="00670888"/>
    <w:rsid w:val="0067176C"/>
    <w:rsid w:val="00675A17"/>
    <w:rsid w:val="006761E3"/>
    <w:rsid w:val="0068212B"/>
    <w:rsid w:val="006900EA"/>
    <w:rsid w:val="00691846"/>
    <w:rsid w:val="006930A0"/>
    <w:rsid w:val="00693C25"/>
    <w:rsid w:val="006A32C3"/>
    <w:rsid w:val="006A5B5D"/>
    <w:rsid w:val="006B3561"/>
    <w:rsid w:val="006C1328"/>
    <w:rsid w:val="006C1556"/>
    <w:rsid w:val="006D316C"/>
    <w:rsid w:val="006E7240"/>
    <w:rsid w:val="006E7A86"/>
    <w:rsid w:val="006F235F"/>
    <w:rsid w:val="006F2CDF"/>
    <w:rsid w:val="00701CFD"/>
    <w:rsid w:val="00715360"/>
    <w:rsid w:val="00716215"/>
    <w:rsid w:val="007163E2"/>
    <w:rsid w:val="00717002"/>
    <w:rsid w:val="0072219A"/>
    <w:rsid w:val="00731AD3"/>
    <w:rsid w:val="00733514"/>
    <w:rsid w:val="00742944"/>
    <w:rsid w:val="0074305C"/>
    <w:rsid w:val="00744AB1"/>
    <w:rsid w:val="00755852"/>
    <w:rsid w:val="00755F9E"/>
    <w:rsid w:val="0076257E"/>
    <w:rsid w:val="00764832"/>
    <w:rsid w:val="007724F8"/>
    <w:rsid w:val="00772E4A"/>
    <w:rsid w:val="007751FA"/>
    <w:rsid w:val="00794E94"/>
    <w:rsid w:val="00797242"/>
    <w:rsid w:val="007A5945"/>
    <w:rsid w:val="007B02CE"/>
    <w:rsid w:val="007B4922"/>
    <w:rsid w:val="007B7812"/>
    <w:rsid w:val="007D0B2C"/>
    <w:rsid w:val="007D605D"/>
    <w:rsid w:val="007D7765"/>
    <w:rsid w:val="007E0604"/>
    <w:rsid w:val="007E5E4E"/>
    <w:rsid w:val="007F0224"/>
    <w:rsid w:val="007F4ED0"/>
    <w:rsid w:val="00807BEA"/>
    <w:rsid w:val="00821174"/>
    <w:rsid w:val="0082460C"/>
    <w:rsid w:val="0082798C"/>
    <w:rsid w:val="00834767"/>
    <w:rsid w:val="00836F3B"/>
    <w:rsid w:val="0084115E"/>
    <w:rsid w:val="00853121"/>
    <w:rsid w:val="00857166"/>
    <w:rsid w:val="0086523B"/>
    <w:rsid w:val="008671DF"/>
    <w:rsid w:val="00873ACB"/>
    <w:rsid w:val="00876C25"/>
    <w:rsid w:val="008977B4"/>
    <w:rsid w:val="00897803"/>
    <w:rsid w:val="008A10F5"/>
    <w:rsid w:val="008B5E3B"/>
    <w:rsid w:val="008B785F"/>
    <w:rsid w:val="008C7E6E"/>
    <w:rsid w:val="008D096E"/>
    <w:rsid w:val="008E427F"/>
    <w:rsid w:val="008E75BA"/>
    <w:rsid w:val="008F0E48"/>
    <w:rsid w:val="008F768C"/>
    <w:rsid w:val="00902365"/>
    <w:rsid w:val="009173A6"/>
    <w:rsid w:val="00923A7E"/>
    <w:rsid w:val="009262CA"/>
    <w:rsid w:val="009268F5"/>
    <w:rsid w:val="00934951"/>
    <w:rsid w:val="00945673"/>
    <w:rsid w:val="00952F95"/>
    <w:rsid w:val="00960694"/>
    <w:rsid w:val="00962D9E"/>
    <w:rsid w:val="00967381"/>
    <w:rsid w:val="00972EE6"/>
    <w:rsid w:val="0098060E"/>
    <w:rsid w:val="009807EF"/>
    <w:rsid w:val="00980EB6"/>
    <w:rsid w:val="00982AD5"/>
    <w:rsid w:val="00997C74"/>
    <w:rsid w:val="009A2558"/>
    <w:rsid w:val="009A3E28"/>
    <w:rsid w:val="009B20D1"/>
    <w:rsid w:val="009B375C"/>
    <w:rsid w:val="009B406C"/>
    <w:rsid w:val="009D0E1C"/>
    <w:rsid w:val="009D0EAE"/>
    <w:rsid w:val="009E26BB"/>
    <w:rsid w:val="009E2FFA"/>
    <w:rsid w:val="009E4E88"/>
    <w:rsid w:val="009E60C7"/>
    <w:rsid w:val="009E68C4"/>
    <w:rsid w:val="009E7B0D"/>
    <w:rsid w:val="00A10508"/>
    <w:rsid w:val="00A11AB3"/>
    <w:rsid w:val="00A13301"/>
    <w:rsid w:val="00A15C82"/>
    <w:rsid w:val="00A356F5"/>
    <w:rsid w:val="00A4710B"/>
    <w:rsid w:val="00A62B9D"/>
    <w:rsid w:val="00A82655"/>
    <w:rsid w:val="00A86DF8"/>
    <w:rsid w:val="00A93C96"/>
    <w:rsid w:val="00AB0EF4"/>
    <w:rsid w:val="00AC24DE"/>
    <w:rsid w:val="00AC62DD"/>
    <w:rsid w:val="00AC7CDA"/>
    <w:rsid w:val="00AD64B4"/>
    <w:rsid w:val="00AE093B"/>
    <w:rsid w:val="00AE7116"/>
    <w:rsid w:val="00AF4F51"/>
    <w:rsid w:val="00B01825"/>
    <w:rsid w:val="00B07785"/>
    <w:rsid w:val="00B07D36"/>
    <w:rsid w:val="00B11389"/>
    <w:rsid w:val="00B13B1E"/>
    <w:rsid w:val="00B144A0"/>
    <w:rsid w:val="00B1594D"/>
    <w:rsid w:val="00B20380"/>
    <w:rsid w:val="00B2512E"/>
    <w:rsid w:val="00B25B84"/>
    <w:rsid w:val="00B30F23"/>
    <w:rsid w:val="00B322FE"/>
    <w:rsid w:val="00B44EEA"/>
    <w:rsid w:val="00B6390A"/>
    <w:rsid w:val="00B64524"/>
    <w:rsid w:val="00B717A4"/>
    <w:rsid w:val="00B83C13"/>
    <w:rsid w:val="00B9163C"/>
    <w:rsid w:val="00B962F8"/>
    <w:rsid w:val="00BA36A6"/>
    <w:rsid w:val="00BB1F71"/>
    <w:rsid w:val="00BC1F5E"/>
    <w:rsid w:val="00BC4064"/>
    <w:rsid w:val="00BD0C20"/>
    <w:rsid w:val="00BD3D80"/>
    <w:rsid w:val="00BE098B"/>
    <w:rsid w:val="00BE2C84"/>
    <w:rsid w:val="00BE333F"/>
    <w:rsid w:val="00BF1509"/>
    <w:rsid w:val="00BF48FC"/>
    <w:rsid w:val="00BF7E34"/>
    <w:rsid w:val="00C00C89"/>
    <w:rsid w:val="00C02060"/>
    <w:rsid w:val="00C1031A"/>
    <w:rsid w:val="00C2133E"/>
    <w:rsid w:val="00C22720"/>
    <w:rsid w:val="00C27489"/>
    <w:rsid w:val="00C345BD"/>
    <w:rsid w:val="00C3749D"/>
    <w:rsid w:val="00C52246"/>
    <w:rsid w:val="00C70ADE"/>
    <w:rsid w:val="00C70D1F"/>
    <w:rsid w:val="00C726BC"/>
    <w:rsid w:val="00C761BB"/>
    <w:rsid w:val="00C80B71"/>
    <w:rsid w:val="00C83DCF"/>
    <w:rsid w:val="00C85B14"/>
    <w:rsid w:val="00C868E7"/>
    <w:rsid w:val="00C9311B"/>
    <w:rsid w:val="00CA5CF2"/>
    <w:rsid w:val="00CB3235"/>
    <w:rsid w:val="00CB4CF3"/>
    <w:rsid w:val="00CE2B06"/>
    <w:rsid w:val="00CE7E96"/>
    <w:rsid w:val="00CF1E1B"/>
    <w:rsid w:val="00CF521E"/>
    <w:rsid w:val="00CF5F4F"/>
    <w:rsid w:val="00D01AB6"/>
    <w:rsid w:val="00D046BB"/>
    <w:rsid w:val="00D1584C"/>
    <w:rsid w:val="00D34403"/>
    <w:rsid w:val="00D435FD"/>
    <w:rsid w:val="00D620B3"/>
    <w:rsid w:val="00D63DCC"/>
    <w:rsid w:val="00D650F6"/>
    <w:rsid w:val="00D656DB"/>
    <w:rsid w:val="00D66E95"/>
    <w:rsid w:val="00D72445"/>
    <w:rsid w:val="00D7678D"/>
    <w:rsid w:val="00D8135E"/>
    <w:rsid w:val="00D9065A"/>
    <w:rsid w:val="00D96F66"/>
    <w:rsid w:val="00DA7020"/>
    <w:rsid w:val="00DB4379"/>
    <w:rsid w:val="00DB458F"/>
    <w:rsid w:val="00DE3735"/>
    <w:rsid w:val="00DF0345"/>
    <w:rsid w:val="00DF13F2"/>
    <w:rsid w:val="00DF3819"/>
    <w:rsid w:val="00DF3851"/>
    <w:rsid w:val="00E025BF"/>
    <w:rsid w:val="00E02848"/>
    <w:rsid w:val="00E056C9"/>
    <w:rsid w:val="00E07FA4"/>
    <w:rsid w:val="00E13285"/>
    <w:rsid w:val="00E13997"/>
    <w:rsid w:val="00E17133"/>
    <w:rsid w:val="00E20606"/>
    <w:rsid w:val="00E21A4A"/>
    <w:rsid w:val="00E21F6A"/>
    <w:rsid w:val="00E27EDF"/>
    <w:rsid w:val="00E30684"/>
    <w:rsid w:val="00E60D68"/>
    <w:rsid w:val="00E62A88"/>
    <w:rsid w:val="00E630AC"/>
    <w:rsid w:val="00E75E54"/>
    <w:rsid w:val="00E90E4F"/>
    <w:rsid w:val="00E92805"/>
    <w:rsid w:val="00E92E2C"/>
    <w:rsid w:val="00EA1C16"/>
    <w:rsid w:val="00EA2684"/>
    <w:rsid w:val="00EA27E2"/>
    <w:rsid w:val="00EB378D"/>
    <w:rsid w:val="00ED459D"/>
    <w:rsid w:val="00ED5F97"/>
    <w:rsid w:val="00EE7465"/>
    <w:rsid w:val="00EF0C23"/>
    <w:rsid w:val="00F07CD6"/>
    <w:rsid w:val="00F10F84"/>
    <w:rsid w:val="00F17D09"/>
    <w:rsid w:val="00F20DFA"/>
    <w:rsid w:val="00F306DC"/>
    <w:rsid w:val="00F465AA"/>
    <w:rsid w:val="00F5056E"/>
    <w:rsid w:val="00F55990"/>
    <w:rsid w:val="00F61415"/>
    <w:rsid w:val="00F659F5"/>
    <w:rsid w:val="00F774CC"/>
    <w:rsid w:val="00F85EBB"/>
    <w:rsid w:val="00F86BED"/>
    <w:rsid w:val="00F90EED"/>
    <w:rsid w:val="00FA2550"/>
    <w:rsid w:val="00FB640A"/>
    <w:rsid w:val="00FD417F"/>
    <w:rsid w:val="00FF01EA"/>
    <w:rsid w:val="00FF1F2C"/>
    <w:rsid w:val="00FF2441"/>
    <w:rsid w:val="00FF24FC"/>
    <w:rsid w:val="00FF4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456F0F84"/>
  <w15:chartTrackingRefBased/>
  <w15:docId w15:val="{0A8D1E2F-6775-429E-B97C-49BDC3195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ゴシック" w:eastAsia="ＭＳ ゴシック" w:hAnsi="ＭＳ ゴシック"/>
      <w:kern w:val="2"/>
      <w:sz w:val="21"/>
      <w:szCs w:val="24"/>
    </w:rPr>
  </w:style>
  <w:style w:type="paragraph" w:styleId="1">
    <w:name w:val="heading 1"/>
    <w:basedOn w:val="a"/>
    <w:next w:val="a"/>
    <w:qFormat/>
    <w:pPr>
      <w:keepNext/>
      <w:outlineLvl w:val="0"/>
    </w:pPr>
    <w:rPr>
      <w:sz w:val="40"/>
      <w:u w:val="thick"/>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hint="eastAsia"/>
      <w:kern w:val="0"/>
      <w:sz w:val="12"/>
      <w:szCs w:val="12"/>
    </w:rPr>
  </w:style>
  <w:style w:type="paragraph" w:customStyle="1" w:styleId="xl24">
    <w:name w:val="xl24"/>
    <w:basedOn w:val="a"/>
    <w:pPr>
      <w:widowControl/>
      <w:pBdr>
        <w:left w:val="single" w:sz="4" w:space="0" w:color="auto"/>
      </w:pBdr>
      <w:spacing w:before="100" w:beforeAutospacing="1" w:after="100" w:afterAutospacing="1"/>
      <w:jc w:val="left"/>
    </w:pPr>
    <w:rPr>
      <w:rFonts w:hint="eastAsia"/>
      <w:kern w:val="0"/>
      <w:szCs w:val="21"/>
    </w:rPr>
  </w:style>
  <w:style w:type="paragraph" w:customStyle="1" w:styleId="xl25">
    <w:name w:val="xl25"/>
    <w:basedOn w:val="a"/>
    <w:pPr>
      <w:widowControl/>
      <w:spacing w:before="100" w:beforeAutospacing="1" w:after="100" w:afterAutospacing="1"/>
      <w:jc w:val="left"/>
    </w:pPr>
    <w:rPr>
      <w:rFonts w:hint="eastAsia"/>
      <w:kern w:val="0"/>
      <w:szCs w:val="21"/>
    </w:rPr>
  </w:style>
  <w:style w:type="paragraph" w:customStyle="1" w:styleId="xl26">
    <w:name w:val="xl26"/>
    <w:basedOn w:val="a"/>
    <w:pPr>
      <w:widowControl/>
      <w:pBdr>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27">
    <w:name w:val="xl27"/>
    <w:basedOn w:val="a"/>
    <w:pPr>
      <w:widowControl/>
      <w:pBdr>
        <w:right w:val="single" w:sz="4" w:space="0" w:color="auto"/>
      </w:pBdr>
      <w:spacing w:before="100" w:beforeAutospacing="1" w:after="100" w:afterAutospacing="1"/>
      <w:jc w:val="left"/>
    </w:pPr>
    <w:rPr>
      <w:rFonts w:hint="eastAsia"/>
      <w:kern w:val="0"/>
      <w:szCs w:val="21"/>
    </w:rPr>
  </w:style>
  <w:style w:type="paragraph" w:customStyle="1" w:styleId="xl28">
    <w:name w:val="xl28"/>
    <w:basedOn w:val="a"/>
    <w:pPr>
      <w:widowControl/>
      <w:pBdr>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 w:val="20"/>
      <w:szCs w:val="20"/>
    </w:rPr>
  </w:style>
  <w:style w:type="paragraph" w:customStyle="1" w:styleId="xl30">
    <w:name w:val="xl30"/>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1">
    <w:name w:val="xl3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2">
    <w:name w:val="xl32"/>
    <w:basedOn w:val="a"/>
    <w:pPr>
      <w:widowControl/>
      <w:pBdr>
        <w:top w:val="single" w:sz="4" w:space="0" w:color="auto"/>
        <w:right w:val="single" w:sz="4" w:space="0" w:color="auto"/>
      </w:pBdr>
      <w:spacing w:before="100" w:beforeAutospacing="1" w:after="100" w:afterAutospacing="1"/>
      <w:jc w:val="left"/>
    </w:pPr>
    <w:rPr>
      <w:rFonts w:hint="eastAsia"/>
      <w:kern w:val="0"/>
      <w:szCs w:val="21"/>
    </w:rPr>
  </w:style>
  <w:style w:type="paragraph" w:customStyle="1" w:styleId="xl33">
    <w:name w:val="xl33"/>
    <w:basedOn w:val="a"/>
    <w:pPr>
      <w:widowControl/>
      <w:pBdr>
        <w:bottom w:val="single" w:sz="4" w:space="0" w:color="auto"/>
        <w:right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4">
    <w:name w:val="xl34"/>
    <w:basedOn w:val="a"/>
    <w:pPr>
      <w:widowControl/>
      <w:spacing w:before="100" w:beforeAutospacing="1" w:after="100" w:afterAutospacing="1"/>
      <w:jc w:val="left"/>
    </w:pPr>
    <w:rPr>
      <w:rFonts w:ascii="ＭＳ 明朝" w:eastAsia="ＭＳ 明朝" w:hAnsi="ＭＳ 明朝"/>
      <w:kern w:val="0"/>
      <w:sz w:val="24"/>
    </w:rPr>
  </w:style>
  <w:style w:type="paragraph" w:customStyle="1" w:styleId="xl35">
    <w:name w:val="xl35"/>
    <w:basedOn w:val="a"/>
    <w:pPr>
      <w:widowControl/>
      <w:spacing w:before="100" w:beforeAutospacing="1" w:after="100" w:afterAutospacing="1"/>
      <w:jc w:val="left"/>
      <w:textAlignment w:val="top"/>
    </w:pPr>
    <w:rPr>
      <w:rFonts w:hint="eastAsia"/>
      <w:kern w:val="0"/>
      <w:szCs w:val="21"/>
    </w:rPr>
  </w:style>
  <w:style w:type="paragraph" w:customStyle="1" w:styleId="xl36">
    <w:name w:val="xl36"/>
    <w:basedOn w:val="a"/>
    <w:pPr>
      <w:widowControl/>
      <w:pBdr>
        <w:left w:val="single" w:sz="4" w:space="0" w:color="auto"/>
        <w:bottom w:val="single" w:sz="4" w:space="0" w:color="auto"/>
      </w:pBdr>
      <w:spacing w:before="100" w:beforeAutospacing="1" w:after="100" w:afterAutospacing="1"/>
      <w:jc w:val="left"/>
      <w:textAlignment w:val="top"/>
    </w:pPr>
    <w:rPr>
      <w:rFonts w:ascii="ＭＳ 明朝" w:eastAsia="ＭＳ 明朝" w:hAnsi="ＭＳ 明朝"/>
      <w:kern w:val="0"/>
      <w:sz w:val="24"/>
    </w:rPr>
  </w:style>
  <w:style w:type="paragraph" w:customStyle="1" w:styleId="xl37">
    <w:name w:val="xl37"/>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38">
    <w:name w:val="xl38"/>
    <w:basedOn w:val="a"/>
    <w:pPr>
      <w:widowControl/>
      <w:pBdr>
        <w:lef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0">
    <w:name w:val="xl40"/>
    <w:basedOn w:val="a"/>
    <w:pPr>
      <w:widowControl/>
      <w:pBdr>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paragraph" w:customStyle="1" w:styleId="xl41">
    <w:name w:val="xl41"/>
    <w:basedOn w:val="a"/>
    <w:pPr>
      <w:widowControl/>
      <w:pBdr>
        <w:lef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2">
    <w:name w:val="xl42"/>
    <w:basedOn w:val="a"/>
    <w:pPr>
      <w:widowControl/>
      <w:pBdr>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3">
    <w:name w:val="xl43"/>
    <w:basedOn w:val="a"/>
    <w:pPr>
      <w:widowControl/>
      <w:pBdr>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hint="eastAsia"/>
      <w:kern w:val="0"/>
      <w:sz w:val="20"/>
      <w:szCs w:val="20"/>
    </w:rPr>
  </w:style>
  <w:style w:type="paragraph" w:customStyle="1" w:styleId="xl44">
    <w:name w:val="xl44"/>
    <w:basedOn w:val="a"/>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hint="eastAsia"/>
      <w:kern w:val="0"/>
      <w:szCs w:val="21"/>
    </w:rPr>
  </w:style>
  <w:style w:type="paragraph" w:customStyle="1" w:styleId="xl45">
    <w:name w:val="xl45"/>
    <w:basedOn w:val="a"/>
    <w:pPr>
      <w:widowControl/>
      <w:pBdr>
        <w:top w:val="single" w:sz="4" w:space="0" w:color="auto"/>
        <w:bottom w:val="single" w:sz="4" w:space="0" w:color="auto"/>
        <w:right w:val="single" w:sz="4" w:space="0" w:color="auto"/>
      </w:pBdr>
      <w:spacing w:before="100" w:beforeAutospacing="1" w:after="100" w:afterAutospacing="1"/>
      <w:jc w:val="left"/>
    </w:pPr>
    <w:rPr>
      <w:rFonts w:ascii="ＭＳ 明朝" w:eastAsia="ＭＳ 明朝" w:hAnsi="ＭＳ 明朝"/>
      <w:kern w:val="0"/>
      <w:sz w:val="24"/>
    </w:rPr>
  </w:style>
  <w:style w:type="character" w:styleId="a6">
    <w:name w:val="Hyperlink"/>
    <w:uiPriority w:val="99"/>
    <w:unhideWhenUsed/>
    <w:rsid w:val="00BE098B"/>
    <w:rPr>
      <w:rFonts w:ascii="Times New Roman" w:hAnsi="Times New Roman" w:cs="Times New Roman" w:hint="default"/>
      <w:b/>
      <w:bCs/>
      <w:color w:val="872027"/>
      <w:sz w:val="20"/>
      <w:szCs w:val="20"/>
      <w:u w:val="single"/>
    </w:rPr>
  </w:style>
  <w:style w:type="character" w:customStyle="1" w:styleId="a4">
    <w:name w:val="ヘッダー (文字)"/>
    <w:link w:val="a3"/>
    <w:rsid w:val="00101304"/>
    <w:rPr>
      <w:rFonts w:ascii="ＭＳ ゴシック" w:eastAsia="ＭＳ ゴシック" w:hAnsi="ＭＳ ゴシック"/>
      <w:kern w:val="2"/>
      <w:sz w:val="21"/>
      <w:szCs w:val="24"/>
    </w:rPr>
  </w:style>
  <w:style w:type="paragraph" w:styleId="a7">
    <w:name w:val="Plain Text"/>
    <w:basedOn w:val="a"/>
    <w:link w:val="a8"/>
    <w:uiPriority w:val="99"/>
    <w:unhideWhenUsed/>
    <w:rsid w:val="00B07D36"/>
    <w:pPr>
      <w:jc w:val="left"/>
    </w:pPr>
    <w:rPr>
      <w:rFonts w:hAnsi="Courier New" w:cs="Courier New"/>
      <w:sz w:val="20"/>
      <w:szCs w:val="21"/>
    </w:rPr>
  </w:style>
  <w:style w:type="character" w:customStyle="1" w:styleId="a8">
    <w:name w:val="書式なし (文字)"/>
    <w:link w:val="a7"/>
    <w:uiPriority w:val="99"/>
    <w:rsid w:val="00B07D36"/>
    <w:rPr>
      <w:rFonts w:ascii="ＭＳ ゴシック" w:eastAsia="ＭＳ ゴシック" w:hAnsi="Courier New" w:cs="Courier New"/>
      <w:kern w:val="2"/>
      <w:szCs w:val="21"/>
    </w:rPr>
  </w:style>
  <w:style w:type="paragraph" w:styleId="a9">
    <w:name w:val="Balloon Text"/>
    <w:basedOn w:val="a"/>
    <w:link w:val="aa"/>
    <w:rsid w:val="00972EE6"/>
    <w:rPr>
      <w:rFonts w:ascii="Arial" w:hAnsi="Arial"/>
      <w:sz w:val="18"/>
      <w:szCs w:val="18"/>
    </w:rPr>
  </w:style>
  <w:style w:type="character" w:customStyle="1" w:styleId="aa">
    <w:name w:val="吹き出し (文字)"/>
    <w:link w:val="a9"/>
    <w:rsid w:val="00972EE6"/>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138291">
      <w:bodyDiv w:val="1"/>
      <w:marLeft w:val="0"/>
      <w:marRight w:val="0"/>
      <w:marTop w:val="0"/>
      <w:marBottom w:val="0"/>
      <w:divBdr>
        <w:top w:val="none" w:sz="0" w:space="0" w:color="auto"/>
        <w:left w:val="none" w:sz="0" w:space="0" w:color="auto"/>
        <w:bottom w:val="none" w:sz="0" w:space="0" w:color="auto"/>
        <w:right w:val="none" w:sz="0" w:space="0" w:color="auto"/>
      </w:divBdr>
    </w:div>
    <w:div w:id="386802274">
      <w:bodyDiv w:val="1"/>
      <w:marLeft w:val="0"/>
      <w:marRight w:val="0"/>
      <w:marTop w:val="0"/>
      <w:marBottom w:val="0"/>
      <w:divBdr>
        <w:top w:val="none" w:sz="0" w:space="0" w:color="auto"/>
        <w:left w:val="none" w:sz="0" w:space="0" w:color="auto"/>
        <w:bottom w:val="none" w:sz="0" w:space="0" w:color="auto"/>
        <w:right w:val="none" w:sz="0" w:space="0" w:color="auto"/>
      </w:divBdr>
    </w:div>
    <w:div w:id="528372260">
      <w:bodyDiv w:val="1"/>
      <w:marLeft w:val="0"/>
      <w:marRight w:val="0"/>
      <w:marTop w:val="0"/>
      <w:marBottom w:val="0"/>
      <w:divBdr>
        <w:top w:val="none" w:sz="0" w:space="0" w:color="auto"/>
        <w:left w:val="none" w:sz="0" w:space="0" w:color="auto"/>
        <w:bottom w:val="none" w:sz="0" w:space="0" w:color="auto"/>
        <w:right w:val="none" w:sz="0" w:space="0" w:color="auto"/>
      </w:divBdr>
    </w:div>
    <w:div w:id="616761332">
      <w:bodyDiv w:val="1"/>
      <w:marLeft w:val="0"/>
      <w:marRight w:val="0"/>
      <w:marTop w:val="0"/>
      <w:marBottom w:val="0"/>
      <w:divBdr>
        <w:top w:val="none" w:sz="0" w:space="0" w:color="auto"/>
        <w:left w:val="none" w:sz="0" w:space="0" w:color="auto"/>
        <w:bottom w:val="none" w:sz="0" w:space="0" w:color="auto"/>
        <w:right w:val="none" w:sz="0" w:space="0" w:color="auto"/>
      </w:divBdr>
    </w:div>
    <w:div w:id="636494426">
      <w:bodyDiv w:val="1"/>
      <w:marLeft w:val="0"/>
      <w:marRight w:val="0"/>
      <w:marTop w:val="0"/>
      <w:marBottom w:val="0"/>
      <w:divBdr>
        <w:top w:val="none" w:sz="0" w:space="0" w:color="auto"/>
        <w:left w:val="none" w:sz="0" w:space="0" w:color="auto"/>
        <w:bottom w:val="none" w:sz="0" w:space="0" w:color="auto"/>
        <w:right w:val="none" w:sz="0" w:space="0" w:color="auto"/>
      </w:divBdr>
    </w:div>
    <w:div w:id="1149516711">
      <w:bodyDiv w:val="1"/>
      <w:marLeft w:val="0"/>
      <w:marRight w:val="0"/>
      <w:marTop w:val="0"/>
      <w:marBottom w:val="0"/>
      <w:divBdr>
        <w:top w:val="none" w:sz="0" w:space="0" w:color="auto"/>
        <w:left w:val="none" w:sz="0" w:space="0" w:color="auto"/>
        <w:bottom w:val="none" w:sz="0" w:space="0" w:color="auto"/>
        <w:right w:val="none" w:sz="0" w:space="0" w:color="auto"/>
      </w:divBdr>
    </w:div>
    <w:div w:id="1431851258">
      <w:bodyDiv w:val="1"/>
      <w:marLeft w:val="0"/>
      <w:marRight w:val="0"/>
      <w:marTop w:val="0"/>
      <w:marBottom w:val="0"/>
      <w:divBdr>
        <w:top w:val="none" w:sz="0" w:space="0" w:color="auto"/>
        <w:left w:val="none" w:sz="0" w:space="0" w:color="auto"/>
        <w:bottom w:val="none" w:sz="0" w:space="0" w:color="auto"/>
        <w:right w:val="none" w:sz="0" w:space="0" w:color="auto"/>
      </w:divBdr>
    </w:div>
    <w:div w:id="1614166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62B51-555A-4CB7-B96A-8D5B78A2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4320</Words>
  <Characters>692</Characters>
  <Application>Microsoft Office Word</Application>
  <DocSecurity>0</DocSecurity>
  <Lines>5</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Mas de L'Escarida</vt:lpstr>
      <vt:lpstr>Domaine Coudoulet</vt:lpstr>
    </vt:vector>
  </TitlesOfParts>
  <Company>Hewlett-Packard Company</Company>
  <LinksUpToDate>false</LinksUpToDate>
  <CharactersWithSpaces>5002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 de L'Escarida</dc:title>
  <dc:subject/>
  <dc:creator>村岡覚</dc:creator>
  <cp:keywords/>
  <cp:lastModifiedBy>小黒 幹太郎</cp:lastModifiedBy>
  <cp:revision>3</cp:revision>
  <cp:lastPrinted>2018-02-20T10:39:00Z</cp:lastPrinted>
  <dcterms:created xsi:type="dcterms:W3CDTF">2021-01-07T08:12:00Z</dcterms:created>
  <dcterms:modified xsi:type="dcterms:W3CDTF">2021-01-27T00:59:00Z</dcterms:modified>
</cp:coreProperties>
</file>